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CF" w:rsidRPr="00E649CF" w:rsidRDefault="00E649CF" w:rsidP="00E649CF">
      <w:pPr>
        <w:jc w:val="both"/>
        <w:rPr>
          <w:rFonts w:asciiTheme="majorHAnsi" w:hAnsiTheme="majorHAnsi"/>
          <w:sz w:val="22"/>
          <w:szCs w:val="22"/>
        </w:rPr>
      </w:pPr>
    </w:p>
    <w:p w:rsidR="00E649CF" w:rsidRPr="00E649CF" w:rsidRDefault="00E649CF" w:rsidP="00E649CF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E649CF">
        <w:rPr>
          <w:rFonts w:asciiTheme="majorHAnsi" w:eastAsia="Arial Unicode MS" w:hAnsiTheme="majorHAnsi" w:cstheme="minorHAnsi"/>
        </w:rPr>
        <w:t xml:space="preserve">Ata da Centésima </w:t>
      </w:r>
      <w:r w:rsidRPr="00E649CF">
        <w:rPr>
          <w:rFonts w:eastAsia="Arial Unicode MS" w:cstheme="minorHAnsi"/>
        </w:rPr>
        <w:t>Qüinquagésima</w:t>
      </w:r>
      <w:r w:rsidRPr="00E649CF">
        <w:rPr>
          <w:rFonts w:asciiTheme="majorHAnsi" w:eastAsia="Arial Unicode MS" w:hAnsiTheme="majorHAnsi" w:cstheme="minorHAnsi"/>
        </w:rPr>
        <w:t xml:space="preserve"> Segunda Sessão da Oitava Legislatura da Câmara Municipal de Nova Xavantina, Estado de Mato Grosso. Sessão Ordinária realizada ao primeiro dia do mês de agosto de dois mil e dezesseis, ás vinte horas, na Sede da Câmara Municipal, sito a Praça Três Poderes, s/n – Setor Xavantina, reuniu-se mais uma vez no Plenário Deputado Estadual Jose Frederico Fernandes, sob a Presidência do Vereador Ney Weliton do Nascimento que havendo o numero legal com a presença de nove Vereadores e ausência dos Vereadores Paulo Cesar Trindade e Wescley Pereira da Silva, declarou aberta a presente Sessão e dentro do expediente o Secretario da Mesa Diretora fez a leitura de um versículo da Bíblia Sagrada e em seguida passou-se a votação das Atas das Sessões anteriores e as mesmas foram aprovadas por unanimidade e ainda dentro do expediente passamos a leitura das correspondências recebidas e expedidas. Convite do Tribunal de Contas de Mato Grosso ao Presidente da Câmara Municipal, convidando para conversa sobre as próximas eleições, com o tema propaganda eleitoral, prestação de contas de campanha e condutas vedadas no período eleitoral. E ainda dentro do expediente passamos a leitura do Projeto de Lei nº 033/2016 do Poder Executivo que “Dispõe sobre as Diretrizes para elaboração da lei Orçamentária para o exercício de 2017 e </w:t>
      </w:r>
      <w:proofErr w:type="gramStart"/>
      <w:r w:rsidRPr="00E649CF">
        <w:rPr>
          <w:rFonts w:asciiTheme="majorHAnsi" w:eastAsia="Arial Unicode MS" w:hAnsiTheme="majorHAnsi" w:cstheme="minorHAnsi"/>
        </w:rPr>
        <w:t>dá</w:t>
      </w:r>
      <w:proofErr w:type="gramEnd"/>
      <w:r w:rsidRPr="00E649CF">
        <w:rPr>
          <w:rFonts w:asciiTheme="majorHAnsi" w:eastAsia="Arial Unicode MS" w:hAnsiTheme="majorHAnsi" w:cstheme="minorHAnsi"/>
        </w:rPr>
        <w:t xml:space="preserve"> outras providencias.” Projeto encaminhado as Comissões de Constituição, Legislação e Redação Final, Finanças e orçamento, Obras e Serviços Públicos, Educação, Saúde e Assistência Social e Meio Ambiente. Leitura do Requerimento nº 010/2016 de autoria do Vereador Elias Bueno de Souza, encaminhado expediente ao Prefeito Municipal, com copias ao auditor interno e Secretaria municipal de administração da Prefeitura Municipal, requerendo que o Município pague a insalubridade aos servidores municipais de acordo com o levantamento da periculosidade de contaminação de servidores. Leitura da Indicação nº 129/2016 de autoria</w:t>
      </w:r>
      <w:r w:rsidRPr="00E649CF">
        <w:rPr>
          <w:rFonts w:ascii="Times New Roman" w:hAnsi="Times New Roman" w:cs="Times New Roman"/>
          <w:b/>
        </w:rPr>
        <w:t xml:space="preserve"> </w:t>
      </w:r>
      <w:r w:rsidRPr="00E649CF">
        <w:rPr>
          <w:rFonts w:ascii="Times New Roman" w:hAnsi="Times New Roman" w:cs="Times New Roman"/>
        </w:rPr>
        <w:t xml:space="preserve">do Vereador José Gilberto Rota, encaminhado expediente ao Prefeito Municipal com cópia ao Deputado Estadual Baiano Filho, ao Vice-Governador Carlos Favaro e ao Secretário de Estado das Cidades Dr. Eduardo </w:t>
      </w:r>
      <w:proofErr w:type="spellStart"/>
      <w:r w:rsidRPr="00E649CF">
        <w:rPr>
          <w:rFonts w:ascii="Times New Roman" w:hAnsi="Times New Roman" w:cs="Times New Roman"/>
        </w:rPr>
        <w:t>Chilleto</w:t>
      </w:r>
      <w:proofErr w:type="spellEnd"/>
      <w:r w:rsidRPr="00E649CF">
        <w:rPr>
          <w:rFonts w:ascii="Times New Roman" w:hAnsi="Times New Roman" w:cs="Times New Roman"/>
        </w:rPr>
        <w:t xml:space="preserve"> no sentido de viabilizar Convenio para o asfaltamento, meio fios e drenagem nos Bairros Mario Duílio Henry e I e II. Leitura da Indicação nº 130/2016 de autoria do Vereador José Gilberto Rota, encaminhado expediente ao Prefeito Municipal com cópia ao Secretário Municipal de </w:t>
      </w:r>
      <w:proofErr w:type="gramStart"/>
      <w:r w:rsidRPr="00E649CF">
        <w:rPr>
          <w:rFonts w:ascii="Times New Roman" w:hAnsi="Times New Roman" w:cs="Times New Roman"/>
        </w:rPr>
        <w:t>Infra estrutura</w:t>
      </w:r>
      <w:proofErr w:type="gramEnd"/>
      <w:r w:rsidRPr="00E649CF">
        <w:rPr>
          <w:rFonts w:ascii="Times New Roman" w:hAnsi="Times New Roman" w:cs="Times New Roman"/>
        </w:rPr>
        <w:t xml:space="preserve"> no sentido de Viabilizar a construção de meios fios e sarjetas, atendendo todos os logradouros pavimentados dos bairros Jardim Oliveira, Parque dos Buritis, Verdes Campos, Toneto, Flor de Liz e Centro Oeste. Leitura da Indicação nº 131/2016 de autoria do Vereador José Gilberto Rota, encaminhado expediente ao Prefeito Municipal com cópia ao Secretário Municipal de Infra estrutura a Secretaria Municipal de Educação e Cultura no sentido de autorizar a destinação dos</w:t>
      </w:r>
      <w:proofErr w:type="gramStart"/>
      <w:r w:rsidRPr="00E649CF">
        <w:rPr>
          <w:rFonts w:ascii="Times New Roman" w:hAnsi="Times New Roman" w:cs="Times New Roman"/>
        </w:rPr>
        <w:t xml:space="preserve">  </w:t>
      </w:r>
      <w:proofErr w:type="spellStart"/>
      <w:proofErr w:type="gramEnd"/>
      <w:r w:rsidRPr="00E649CF">
        <w:rPr>
          <w:rFonts w:ascii="Times New Roman" w:hAnsi="Times New Roman" w:cs="Times New Roman"/>
        </w:rPr>
        <w:t>broquetes</w:t>
      </w:r>
      <w:proofErr w:type="spellEnd"/>
      <w:r w:rsidRPr="00E649CF">
        <w:rPr>
          <w:rFonts w:ascii="Times New Roman" w:hAnsi="Times New Roman" w:cs="Times New Roman"/>
        </w:rPr>
        <w:t xml:space="preserve"> que serão retirados da Avenida Mato Grosso  para atender a demanda da Escola Municipal JR. Leitura da Indicação nº 132/2106 de autoria do Vereador Ney Weliton do Nascimento, encaminhado expediente ao Prefeito Municipal com cópia ao Secretário Municipal de Infra estrutura no sentido de aproveitar os </w:t>
      </w:r>
      <w:proofErr w:type="spellStart"/>
      <w:r w:rsidRPr="00E649CF">
        <w:rPr>
          <w:rFonts w:ascii="Times New Roman" w:hAnsi="Times New Roman" w:cs="Times New Roman"/>
        </w:rPr>
        <w:t>broquetes</w:t>
      </w:r>
      <w:proofErr w:type="spellEnd"/>
      <w:r w:rsidRPr="00E649CF">
        <w:rPr>
          <w:rFonts w:ascii="Times New Roman" w:hAnsi="Times New Roman" w:cs="Times New Roman"/>
        </w:rPr>
        <w:t xml:space="preserve"> da Avenida Mato Grosso para utilizar na construção de uma pista de caminhada na margem da Avenida Doutor Renato </w:t>
      </w:r>
      <w:proofErr w:type="spellStart"/>
      <w:r w:rsidRPr="00E649CF">
        <w:rPr>
          <w:rFonts w:ascii="Times New Roman" w:hAnsi="Times New Roman" w:cs="Times New Roman"/>
        </w:rPr>
        <w:t>Figuero</w:t>
      </w:r>
      <w:proofErr w:type="spellEnd"/>
      <w:r w:rsidRPr="00E649CF">
        <w:rPr>
          <w:rFonts w:ascii="Times New Roman" w:hAnsi="Times New Roman" w:cs="Times New Roman"/>
        </w:rPr>
        <w:t xml:space="preserve"> Varella que dá acesso ao Campus da Unemat. Leitura da Indicação nº 133/2016 de autoria do Vereador Elias Bueno de Souza, encaminhado expediente ao Prefeito Municipal com cópia ao Secretário Municipal de </w:t>
      </w:r>
      <w:proofErr w:type="gramStart"/>
      <w:r w:rsidRPr="00E649CF">
        <w:rPr>
          <w:rFonts w:ascii="Times New Roman" w:hAnsi="Times New Roman" w:cs="Times New Roman"/>
        </w:rPr>
        <w:t>Infra estrutura</w:t>
      </w:r>
      <w:proofErr w:type="gramEnd"/>
      <w:r w:rsidRPr="00E649CF">
        <w:rPr>
          <w:rFonts w:ascii="Times New Roman" w:hAnsi="Times New Roman" w:cs="Times New Roman"/>
        </w:rPr>
        <w:t xml:space="preserve"> no sentido de realizar com urgência concertos na Ponte sobre o Córrego Piau na estrada do PA. Piau. Leitura da Indicação nº 134/2016 de autoria do Vereador Elias Bueno de Souza, encaminhado expediente ao Prefeito Municipal com cópia ao Secretário Municipal de </w:t>
      </w:r>
      <w:proofErr w:type="gramStart"/>
      <w:r w:rsidRPr="00E649CF">
        <w:rPr>
          <w:rFonts w:ascii="Times New Roman" w:hAnsi="Times New Roman" w:cs="Times New Roman"/>
        </w:rPr>
        <w:t>Infra estrutura</w:t>
      </w:r>
      <w:proofErr w:type="gramEnd"/>
      <w:r w:rsidRPr="00E649CF">
        <w:rPr>
          <w:rFonts w:ascii="Times New Roman" w:hAnsi="Times New Roman" w:cs="Times New Roman"/>
        </w:rPr>
        <w:t xml:space="preserve"> no sentido de atender todos os Assentamentos de pequenos agricultores do Município com reparos nas estradas. Leitura da </w:t>
      </w:r>
      <w:r w:rsidRPr="00E649CF">
        <w:rPr>
          <w:rFonts w:ascii="Times New Roman" w:hAnsi="Times New Roman" w:cs="Times New Roman"/>
        </w:rPr>
        <w:lastRenderedPageBreak/>
        <w:t xml:space="preserve">Indicação nº 135/2016 de autoria da Vereadora Eliane Silveira Dias, encaminhado expediente ao Governo do Estado de Mato Grosso, com cópia a Secretaria de Comunicações de Mato Grosso no sentido de intervir junto </w:t>
      </w:r>
      <w:proofErr w:type="gramStart"/>
      <w:r w:rsidRPr="00E649CF">
        <w:rPr>
          <w:rFonts w:ascii="Times New Roman" w:hAnsi="Times New Roman" w:cs="Times New Roman"/>
        </w:rPr>
        <w:t>a</w:t>
      </w:r>
      <w:proofErr w:type="gramEnd"/>
      <w:r w:rsidRPr="00E649CF">
        <w:rPr>
          <w:rFonts w:ascii="Times New Roman" w:hAnsi="Times New Roman" w:cs="Times New Roman"/>
        </w:rPr>
        <w:t xml:space="preserve"> operadora de Celular Vivo para solucionar o problema existente em Nova Xavantina. Leitura da Indicação nº 136/2016 de autoria da Vereadora Eliane Silveira Dias, encaminhado expediente ao Prefeito Municipal com cópia ao Secretário Municipal de Finanças no sentido de incluir no Orçamento para o exercício de 2017 dotações para implantação dos serviços de inspeção Municipal e os procedimentos de inspeção sanitária. Terminado o expediente o senhor Presidente consultou o Plenario se todos concordariam em prosseguir os trabalhos sem intervalo e colocado em votação, quem concorda permaneça como esta e quem não concordar se manifeste e o pedido foi aprovado por unanimidade. E prosseguindo com os Trabalhos passamos a Ordem do Dia com o Requerimento nº 010/2016 de autoria do Vereador Elias Bueno de Souza e Indicações nºs. 129, 130, 131, 132, 133, 134, 135 e 136/2016 de autoria dos Vereadores Jose Gilberto Rota, Ney Weliton do Nascimento, Elias Bueno de Souza e Eliane Silveira Dias e colocados em discussão final, ninguem se manifestou e em votação o requerimento e as indicações foram aprovados por unanimidade. Terminado a Ordem do Dia e não havendo nenhum Vereador Inscrito o senhor Presidente agradeceu a presença do presidente do Bairro Centro Oeste, Sebastião Nunes, o candidato a vereador </w:t>
      </w:r>
      <w:proofErr w:type="spellStart"/>
      <w:r w:rsidRPr="00E649CF">
        <w:rPr>
          <w:rFonts w:ascii="Times New Roman" w:hAnsi="Times New Roman" w:cs="Times New Roman"/>
        </w:rPr>
        <w:t>Dizé</w:t>
      </w:r>
      <w:proofErr w:type="spellEnd"/>
      <w:r w:rsidRPr="00E649CF">
        <w:rPr>
          <w:rFonts w:ascii="Times New Roman" w:hAnsi="Times New Roman" w:cs="Times New Roman"/>
        </w:rPr>
        <w:t>, Gilberto Freitas, a esposa do Vereador Branquinho, senhora Isabel. E consultou o Plenario se todos concordariam em reunir amanhã a partir das quinze horas, para discutirem mais uma vez sobre o código de posturas do Município e todos concordaram e ficou decidido que amanhã a partir das quinze horas, reunião no Plenario da Câmara Municipal para discutirem o projeto de lei sobre o código de posturas e pediu aos presentes que divulguem nos grupos sociais para essa reunião porque ela é aberta a toda sociedade, obrigado. E não havendo mais nada a tratar, declaro encerrada a presente Sessão do dia primeiro de agosto de dois mil e dezesseis, ás vinte e uma horas e três minutos. Esta Ata lida e achada correta e conforme vai devidamente assinada.</w:t>
      </w:r>
    </w:p>
    <w:p w:rsidR="00651279" w:rsidRDefault="00651279"/>
    <w:sectPr w:rsidR="00651279" w:rsidSect="00651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649CF"/>
    <w:rsid w:val="00651279"/>
    <w:rsid w:val="00E6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49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979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2016-08-02T16:49:00Z</dcterms:created>
  <dcterms:modified xsi:type="dcterms:W3CDTF">2016-08-02T16:51:00Z</dcterms:modified>
</cp:coreProperties>
</file>