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E3A" w:rsidRPr="00BE5681" w:rsidRDefault="00BF4E3A" w:rsidP="00BF4E3A">
      <w:pPr>
        <w:jc w:val="both"/>
        <w:rPr>
          <w:rFonts w:asciiTheme="majorHAnsi" w:eastAsia="Arial Unicode MS" w:hAnsiTheme="majorHAnsi"/>
        </w:rPr>
      </w:pPr>
    </w:p>
    <w:p w:rsidR="00BF4E3A" w:rsidRPr="00BE5681" w:rsidRDefault="00BF4E3A" w:rsidP="00BF4E3A">
      <w:pPr>
        <w:jc w:val="both"/>
        <w:rPr>
          <w:color w:val="000000"/>
        </w:rPr>
      </w:pPr>
      <w:r w:rsidRPr="00BE5681">
        <w:rPr>
          <w:rFonts w:asciiTheme="majorHAnsi" w:eastAsia="Arial Unicode MS" w:hAnsiTheme="majorHAnsi" w:cs="Arial"/>
        </w:rPr>
        <w:t xml:space="preserve">Ata da Trigésima Primeira Sessão da Nona Legislatura da Câmara Municipal de Nova Xavantina, Estado de Mato Grosso. Sessão Ordinária realizada aos seis dias do mês de outubro de dois mil e dezessete, ás oito horas, na Sede da Câmara Municipal, sito a Praça Três Poderes, s/n – </w:t>
      </w:r>
      <w:proofErr w:type="gramStart"/>
      <w:r w:rsidRPr="00BE5681">
        <w:rPr>
          <w:rFonts w:asciiTheme="majorHAnsi" w:eastAsia="Arial Unicode MS" w:hAnsiTheme="majorHAnsi" w:cs="Arial"/>
        </w:rPr>
        <w:t>Setor Xavantina</w:t>
      </w:r>
      <w:proofErr w:type="gramEnd"/>
      <w:r w:rsidRPr="00BE5681">
        <w:rPr>
          <w:rFonts w:asciiTheme="majorHAnsi" w:eastAsia="Arial Unicode MS" w:hAnsiTheme="majorHAnsi" w:cs="Arial"/>
        </w:rPr>
        <w:t xml:space="preserve"> reuniu-se mais uma vez no Plenário Deputado Estadual Jose Frederico Fernandes, sob a Presidência do Vereador João Machado Neto que </w:t>
      </w:r>
      <w:r w:rsidRPr="00BE5681">
        <w:rPr>
          <w:rFonts w:asciiTheme="majorHAnsi" w:eastAsia="Arial Unicode MS" w:hAnsiTheme="majorHAnsi"/>
        </w:rPr>
        <w:t xml:space="preserve">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w:t>
      </w:r>
      <w:bookmarkStart w:id="0" w:name="_GoBack"/>
      <w:bookmarkEnd w:id="0"/>
      <w:r w:rsidRPr="00BE5681">
        <w:rPr>
          <w:rFonts w:asciiTheme="majorHAnsi" w:eastAsia="Arial Unicode MS" w:hAnsiTheme="majorHAnsi"/>
        </w:rPr>
        <w:t>nº 361/GAB/2017 da Prefeitura Municipal ao Presidente da Câmara Municipal, em resposta ao requerimento nº 025/2017 de autoria dos Vereadores Elias Bueno de Souza e João Machado Neto. Oficio nº 361/GAB/2017 da Prefeitura Municipal ao Presidente da Câmara Municipal em resposta ao requerimento nº 027/2017 de autoria do Vereador Eduardo Ribeiro da Silva. Oficio nº 39/SETAE/2017 do SETAE – Serviços de Tratamento de Agua e Esgoto LTDA em resposta a indicação nº 240/2017 de autoria do Vereador Savio Luís Farias Rodrigues. Oficio nº 173/SEMEC/2017 da Secretaria Municipal de Educação e Cultura – SEMEC ao Presidente da Câmara Municipal, em resposta a indicação nº 231/2017 de autoria do Vereador João Machado Neto. E ainda dentro do expediente passamos a</w:t>
      </w:r>
      <w:r w:rsidRPr="00BE5681">
        <w:rPr>
          <w:color w:val="000000"/>
        </w:rPr>
        <w:t xml:space="preserve"> Leitura da Indicação nº 251/2017 de autoria do Vereador Valteri Araújo da Silva, encaminhada a Secretaria Municipal de Turismo e Meio Ambiente e Agricultura Familiar, com copia ao Prefeito Municipal e ao Secretario de Estado de Agricultura Familiar </w:t>
      </w:r>
      <w:proofErr w:type="spellStart"/>
      <w:r w:rsidRPr="00BE5681">
        <w:rPr>
          <w:color w:val="000000"/>
        </w:rPr>
        <w:t>Suelme</w:t>
      </w:r>
      <w:proofErr w:type="spellEnd"/>
      <w:r w:rsidRPr="00BE5681">
        <w:rPr>
          <w:color w:val="000000"/>
        </w:rPr>
        <w:t xml:space="preserve"> Evangelista Fernandes, solicitando do Prefeito Municipal que a Secretaria Municipal de Agricultura Familiar viabilize junto a SEAF recursos para melhoria na distribuição de agua potável no Banco da Terra. Leitura da Indicação nº 252/2017 de autoria do Vereador João Machado Neto, encaminhada a Secretaria Municipal de Infraestrutura com copia ao Prefeito Municipal, mostrando a necessidade de asfaltar o Bairro Santa Ana em especial a rua enfrente a Escola Ivo Garcia Hespporte. Leitura da Indicação nº 253/2017 de autoria do Vereador João Machado Neto, encaminhada a Secretaria Municipal de Saúde, com copia ao Prefeito Municipal, mostrando a necessidade de comprar camas, colchões, travesseiros, lençóis e roupas para o centro cirúrgico para o Hospital Municipal Dr. Daercio de Oliveira. Leitura da Indicação nº 254/2017 de autoria dos Vereadores Edilson Francisco Caetano e João Machado Neto, </w:t>
      </w:r>
      <w:proofErr w:type="gramStart"/>
      <w:r w:rsidRPr="00BE5681">
        <w:rPr>
          <w:color w:val="000000"/>
        </w:rPr>
        <w:t>encaminhada</w:t>
      </w:r>
      <w:proofErr w:type="gramEnd"/>
      <w:r w:rsidRPr="00BE5681">
        <w:rPr>
          <w:color w:val="000000"/>
        </w:rPr>
        <w:t xml:space="preserve"> ao Prefeito Municipal com copia a Secretaria Municipal de Infraestrutura, mostrando a necessidade de comprar maquinários novos para a Secretaria Municipal de Infraestrutura. Leitura da Indicação nº 255/2017 de autoria do Vereador Eduardo Ribeiro da Silva, encaminhada ao Prefeito Municipal com copia a Secretaria Municipal de Infraestrutura, no sentido de construir em pontos estratégico da cidade, estruturas cobertas e com assentos para os trabalhadores - “Pontos de Espera do Trabalhador”. Leitura da Indicação nº 256/2017 de autoria do Vereador Eduardo Ribeiro da Silva, encaminhada a Secretaria Municipal de Infraestrutura, com copia ao Prefeito Municipal, mostrando a necessidade de providenciar sinalização de transito (proibido trafico de veículos/corredor para pedestres) no Corredor que dá acesso a Avenida Expedição Roncador Xingu com a Rua </w:t>
      </w:r>
      <w:proofErr w:type="spellStart"/>
      <w:r w:rsidRPr="00BE5681">
        <w:rPr>
          <w:color w:val="000000"/>
        </w:rPr>
        <w:t>Wahia</w:t>
      </w:r>
      <w:proofErr w:type="spellEnd"/>
      <w:r w:rsidRPr="00BE5681">
        <w:rPr>
          <w:color w:val="000000"/>
        </w:rPr>
        <w:t xml:space="preserve"> de Abreu, bem como colocar Placa com o nome. Leitura da Indicação nº 257/2017 de autoria do Vereador Paulo Cesar Trindade, encaminhada a Secretaria Municipal de iluminação Publica com copia ao Prefeito Municipal, no sentido de construir rede de iluminação publica, com braços e lâmpadas na Rua Nelson Guimarães, no </w:t>
      </w:r>
      <w:proofErr w:type="gramStart"/>
      <w:r w:rsidRPr="00BE5681">
        <w:rPr>
          <w:color w:val="000000"/>
        </w:rPr>
        <w:t>Setor Xavantina</w:t>
      </w:r>
      <w:proofErr w:type="gramEnd"/>
      <w:r w:rsidRPr="00BE5681">
        <w:rPr>
          <w:color w:val="000000"/>
        </w:rPr>
        <w:t xml:space="preserve">. Leitura da Indicação nº 258/2017 de </w:t>
      </w:r>
      <w:r w:rsidRPr="00BE5681">
        <w:rPr>
          <w:color w:val="000000"/>
        </w:rPr>
        <w:lastRenderedPageBreak/>
        <w:t xml:space="preserve">autoria do Vereador Elias Bueno de Souza, encaminhada ao Prefeito Municipal, para disponibilizar um carro para atender a Secretaria Municipal de Turismo e Meio Ambiente. Leitura da Indicação nº 259/2017 de autoria do Vereador Elias Bueno de Souza, encaminhada ao Prefeito Municipal, no sentido de viabilizar a concessão da Lanchonete da Praça </w:t>
      </w:r>
      <w:proofErr w:type="spellStart"/>
      <w:r w:rsidRPr="00BE5681">
        <w:rPr>
          <w:color w:val="000000"/>
        </w:rPr>
        <w:t>Suzinete</w:t>
      </w:r>
      <w:proofErr w:type="spellEnd"/>
      <w:r w:rsidRPr="00BE5681">
        <w:rPr>
          <w:color w:val="000000"/>
        </w:rPr>
        <w:t xml:space="preserve"> Ferreira da Silva – (próximo a Delegacia de Policia Civil). Após a leitura das indicações o Vereador Edilson Francisco Caetano, usou a palavra para sugerir a todos os nobres Parlamentares se concordam que todas as indicações a partir de hoje seja feito em nome do Plenário. E colocado o pedido em discussão, manifestaram-se os Vereadores João Machado Neto, Savio Luís Farias Rodrigues, Luismar Bernardes da Silva, Valteri Araújo da Silva, Eduardo Ribeiro da Silva, Elias Bueno de Souza, Rosemeire Aparecida Pazeto e Paulo Cesar Trindade, os quais concordam com o pedido, pois já teve bastante duplicidade nas indicações e assim, podemos cobrar uma resposta adequada porque não fica só enchendo gavetas de papel com o mesmo assunto e também o Plenário assinando as indicações ganham mais força e peso, mostrando uma Câmara unida. E o pedido foi aprovado por unanimidade. Terminado o expediente o senhor Presidente consultou o Plenário se todos concordam em dar seguimento aos trabalhos sem intervalo e colocado o pedido em votação, quem concorda permaneça como esta e quem não concordar se manifeste e o pedido foi aprovado por unanimidade. E imediatamente passamos a Ordem do Dia com as Indicações </w:t>
      </w:r>
      <w:proofErr w:type="spellStart"/>
      <w:r w:rsidRPr="00BE5681">
        <w:rPr>
          <w:color w:val="000000"/>
        </w:rPr>
        <w:t>nºs</w:t>
      </w:r>
      <w:proofErr w:type="spellEnd"/>
      <w:r w:rsidRPr="00BE5681">
        <w:rPr>
          <w:color w:val="000000"/>
        </w:rPr>
        <w:t xml:space="preserve">. 251, 252, 253, 254, 255, 256, 257, 258 e 259/2017 de autoria dos Vereadores Valteri Araújo da Silva, João Machado Neto, Edilson Francisco Caetano, Eduardo Ribeiro da Silva, Paulo Cesar Trindade e Elias Bueno de Souza, e colocadas às indicações em discussão final, ninguém se manifestou e em votação as indicações foram aprovadas em bloco por unanimidade. Terminado a Ordem do Dia passamos a Palavra Livre por ate dez minutos cada Vereador. E fez uso da palavra o Vereador Eduardo Ribeiro da Silva, que agradeceu a presença do Prefeito Municipal do Vice Prefeito e dos demais que estão assistindo nossos trabalhos. E falou sobre diversos assuntos entre eles sobre o cuidado que devemos ter com a nossa saúde e fazer prevenção já que estamos no mês chamado de outubro rosa. E fez uso da palavra o Vereador Paulo Cesar Trindade, agradeceu a presença do Prefeito Municipal, da primeira dama, do Vice Prefeito e dos demais presentes. Falou sobre a tristeza que abateu nossa cidade com o falecimento do Gabriel Caetano, filho do </w:t>
      </w:r>
      <w:proofErr w:type="gramStart"/>
      <w:r w:rsidRPr="00BE5681">
        <w:rPr>
          <w:color w:val="000000"/>
        </w:rPr>
        <w:t>ex-Prefeito</w:t>
      </w:r>
      <w:proofErr w:type="gramEnd"/>
      <w:r w:rsidRPr="00BE5681">
        <w:rPr>
          <w:color w:val="000000"/>
        </w:rPr>
        <w:t xml:space="preserve"> Gercino Caetano Rosa. Fez uso da palavra o Vereador Valteri Araújo da Silva, agradeceu a presença do Prefeito Municipal, da primeira dama, </w:t>
      </w:r>
      <w:proofErr w:type="gramStart"/>
      <w:r w:rsidRPr="00BE5681">
        <w:rPr>
          <w:color w:val="000000"/>
        </w:rPr>
        <w:t>Vice prefeito</w:t>
      </w:r>
      <w:proofErr w:type="gramEnd"/>
      <w:r w:rsidRPr="00BE5681">
        <w:rPr>
          <w:color w:val="000000"/>
        </w:rPr>
        <w:t>, da imprensa e demais presentes e por fim, com a tristeza do falecimento de Gabriel Caetano, ficou muito emocionado e não conseguiu falar, dando por encerrada sua palavra. E não havendo mais nada a tratar o senhor Presidente declarou encerrada a presente Sessão do dia seis de outubro de dois mil e dezessete, ás oito horas e cinquenta e seis minutos. Esta Ata lida e achada correta e conforme vai devidamente assinada.</w:t>
      </w:r>
    </w:p>
    <w:p w:rsidR="00BF4E3A" w:rsidRPr="00BE5681" w:rsidRDefault="00BF4E3A" w:rsidP="00BF4E3A">
      <w:pPr>
        <w:jc w:val="both"/>
        <w:rPr>
          <w:rFonts w:asciiTheme="majorHAnsi" w:eastAsia="Arial Unicode MS" w:hAnsiTheme="majorHAnsi"/>
        </w:rPr>
      </w:pPr>
    </w:p>
    <w:p w:rsidR="008B5304" w:rsidRPr="00BE5681" w:rsidRDefault="008B5304"/>
    <w:sectPr w:rsidR="008B5304" w:rsidRPr="00BE5681" w:rsidSect="00233D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E3A"/>
    <w:rsid w:val="008B5304"/>
    <w:rsid w:val="00BE5681"/>
    <w:rsid w:val="00BF4E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E3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E3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1109</Words>
  <Characters>5991</Characters>
  <Application>Microsoft Office Word</Application>
  <DocSecurity>0</DocSecurity>
  <Lines>49</Lines>
  <Paragraphs>14</Paragraphs>
  <ScaleCrop>false</ScaleCrop>
  <Company/>
  <LinksUpToDate>false</LinksUpToDate>
  <CharactersWithSpaces>7086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2017-10-09T17:52:00Z</dcterms:created>
  <dcterms:modified xsi:type="dcterms:W3CDTF">2017-10-09T17:56:00Z</dcterms:modified>
</cp:coreProperties>
</file>