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BC7" w:rsidRPr="0011184E" w:rsidRDefault="00B91BC7" w:rsidP="0011184E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</w:p>
    <w:p w:rsidR="00B91BC7" w:rsidRPr="0011184E" w:rsidRDefault="00B91BC7" w:rsidP="0011184E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</w:p>
    <w:p w:rsidR="00B91BC7" w:rsidRPr="0011184E" w:rsidRDefault="00B91BC7" w:rsidP="0011184E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</w:p>
    <w:p w:rsidR="00B91BC7" w:rsidRPr="0011184E" w:rsidRDefault="00B91BC7" w:rsidP="0011184E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</w:p>
    <w:p w:rsidR="00B91BC7" w:rsidRPr="0011184E" w:rsidRDefault="00B91BC7" w:rsidP="0011184E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 w:rsidRPr="0011184E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PAUTA</w:t>
      </w:r>
      <w:proofErr w:type="gramStart"/>
      <w:r w:rsidRPr="0011184E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 </w:t>
      </w:r>
      <w:proofErr w:type="gramEnd"/>
      <w:r w:rsidRPr="0011184E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DA SESSÃO ORDINARIA DO DIA 21 DE NOVEMBRO DE 2022.</w:t>
      </w:r>
    </w:p>
    <w:p w:rsidR="004A2A36" w:rsidRDefault="004A2A36" w:rsidP="0011184E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</w:p>
    <w:p w:rsidR="00540C2B" w:rsidRPr="0011184E" w:rsidRDefault="00540C2B" w:rsidP="0011184E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</w:p>
    <w:p w:rsidR="004A2A36" w:rsidRPr="0011184E" w:rsidRDefault="004A2A36" w:rsidP="0011184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bCs/>
          <w:kern w:val="36"/>
          <w:sz w:val="24"/>
          <w:szCs w:val="24"/>
          <w:lang w:eastAsia="pt-BR"/>
        </w:rPr>
      </w:pPr>
      <w:r w:rsidRPr="0011184E">
        <w:rPr>
          <w:rFonts w:ascii="Arial Unicode MS" w:eastAsia="Arial Unicode MS" w:hAnsi="Arial Unicode MS" w:cs="Arial Unicode MS"/>
          <w:b/>
          <w:sz w:val="24"/>
          <w:szCs w:val="24"/>
        </w:rPr>
        <w:t>PROJETO DE LEI LEGISLATIVO Nº 020/2022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 da Mesa Diretora que</w:t>
      </w:r>
      <w:r w:rsidRPr="0011184E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11184E">
        <w:rPr>
          <w:rFonts w:ascii="Arial Unicode MS" w:eastAsia="Arial Unicode MS" w:hAnsi="Arial Unicode MS" w:cs="Arial Unicode MS"/>
          <w:bCs/>
          <w:sz w:val="24"/>
          <w:szCs w:val="24"/>
        </w:rPr>
        <w:t>Estabelece</w:t>
      </w:r>
      <w:r w:rsidRPr="0011184E">
        <w:rPr>
          <w:rFonts w:ascii="Arial Unicode MS" w:eastAsia="Arial Unicode MS" w:hAnsi="Arial Unicode MS" w:cs="Arial Unicode MS"/>
          <w:bCs/>
          <w:kern w:val="36"/>
          <w:sz w:val="24"/>
          <w:szCs w:val="24"/>
          <w:lang w:eastAsia="pt-BR"/>
        </w:rPr>
        <w:t xml:space="preserve"> a modalidade do teletrabalho, regulamentando o </w:t>
      </w:r>
      <w:r w:rsidRPr="0011184E">
        <w:rPr>
          <w:rFonts w:ascii="Arial Unicode MS" w:eastAsia="Arial Unicode MS" w:hAnsi="Arial Unicode MS" w:cs="Arial Unicode MS"/>
          <w:bCs/>
          <w:sz w:val="24"/>
          <w:szCs w:val="24"/>
        </w:rPr>
        <w:t>§7º do artigo 57 da Lei 2340/2021,</w:t>
      </w:r>
      <w:r w:rsidRPr="0011184E">
        <w:rPr>
          <w:rFonts w:ascii="Arial Unicode MS" w:eastAsia="Arial Unicode MS" w:hAnsi="Arial Unicode MS" w:cs="Arial Unicode MS"/>
          <w:bCs/>
          <w:kern w:val="36"/>
          <w:sz w:val="24"/>
          <w:szCs w:val="24"/>
          <w:lang w:eastAsia="pt-BR"/>
        </w:rPr>
        <w:t xml:space="preserve"> no âmbito do Poder Legislativo do Município de Nova Xavantina-MT, e dispõe sobre as sessões remotas e telepresenciais, como uma das formas de cumprimento da jornada e realização de seus trabalhos, e dá outras providências. </w:t>
      </w:r>
    </w:p>
    <w:p w:rsidR="00B91BC7" w:rsidRPr="0011184E" w:rsidRDefault="00B91BC7" w:rsidP="0011184E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11184E">
        <w:rPr>
          <w:rFonts w:ascii="Arial Unicode MS" w:eastAsia="Arial Unicode MS" w:hAnsi="Arial Unicode MS" w:cs="Arial Unicode MS"/>
          <w:b/>
          <w:sz w:val="24"/>
          <w:szCs w:val="24"/>
        </w:rPr>
        <w:t xml:space="preserve">PROJETO DE DECRETO LEGISLATIVO Nº 008/2022, 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t>do Vereador Elias Bueno de Souza que concede titulo de Cidadão Novaxavantinense.</w:t>
      </w:r>
    </w:p>
    <w:p w:rsidR="00B91BC7" w:rsidRPr="0011184E" w:rsidRDefault="00B91BC7" w:rsidP="0011184E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11184E">
        <w:rPr>
          <w:rFonts w:ascii="Arial Unicode MS" w:eastAsia="Arial Unicode MS" w:hAnsi="Arial Unicode MS" w:cs="Arial Unicode MS"/>
          <w:b/>
          <w:sz w:val="24"/>
          <w:szCs w:val="24"/>
        </w:rPr>
        <w:t xml:space="preserve">PROJETO DE DECRETO LEGISLATIVO Nº 009/2022, 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t>do Vereador Jubio Carlos Montel de Moraes que concede titulo de Cidadão Novaxavantinense.</w:t>
      </w:r>
    </w:p>
    <w:p w:rsidR="004A2A36" w:rsidRPr="0011184E" w:rsidRDefault="00EC0AB7" w:rsidP="0011184E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11184E">
        <w:rPr>
          <w:rFonts w:ascii="Arial Unicode MS" w:eastAsia="Arial Unicode MS" w:hAnsi="Arial Unicode MS" w:cs="Arial Unicode MS"/>
          <w:b/>
          <w:sz w:val="24"/>
          <w:szCs w:val="24"/>
        </w:rPr>
        <w:t>PROJETO DE DECRETO LEGISLATIVO Nº 010/2022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 de autoria do Vereador Jubio Carlos Montel de Moraes, que concede Titulo Honorifico de Cidadão Novaxavantinense. </w:t>
      </w:r>
    </w:p>
    <w:p w:rsidR="00B91BC7" w:rsidRPr="0011184E" w:rsidRDefault="00B91BC7" w:rsidP="0011184E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11184E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356/2022 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t>de autoria do V</w:t>
      </w:r>
      <w:r w:rsidR="004A2A36" w:rsidRPr="0011184E">
        <w:rPr>
          <w:rFonts w:ascii="Arial Unicode MS" w:eastAsia="Arial Unicode MS" w:hAnsi="Arial Unicode MS" w:cs="Arial Unicode MS"/>
          <w:sz w:val="24"/>
          <w:szCs w:val="24"/>
        </w:rPr>
        <w:t>ereador Ednaldo Fragas da Silva-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Quatizinho, encaminhado expediente ao Deputado Estadual </w:t>
      </w:r>
      <w:proofErr w:type="spellStart"/>
      <w:r w:rsidRPr="0011184E">
        <w:rPr>
          <w:rFonts w:ascii="Arial Unicode MS" w:eastAsia="Arial Unicode MS" w:hAnsi="Arial Unicode MS" w:cs="Arial Unicode MS"/>
          <w:sz w:val="24"/>
          <w:szCs w:val="24"/>
        </w:rPr>
        <w:t>Drº</w:t>
      </w:r>
      <w:proofErr w:type="spellEnd"/>
      <w:r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 Jose Eugenio de Paiva (PSB/MT), mostrando a necessidade de viabilizar recursos financeiros através de Emenda Parlamentar para aquisição de uma ambulância para a Unidade Básica de Saúde do PA. Safra no município de Nova Xavantina – MT. </w:t>
      </w:r>
    </w:p>
    <w:p w:rsidR="00B91BC7" w:rsidRPr="0011184E" w:rsidRDefault="00B91BC7" w:rsidP="0011184E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11184E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357/2022 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de autoria do Vereador Ednaldo Fragas da Silva- Quatizinho, encaminhado expediente ao Deputado Estadual </w:t>
      </w:r>
      <w:proofErr w:type="spellStart"/>
      <w:r w:rsidRPr="0011184E">
        <w:rPr>
          <w:rFonts w:ascii="Arial Unicode MS" w:eastAsia="Arial Unicode MS" w:hAnsi="Arial Unicode MS" w:cs="Arial Unicode MS"/>
          <w:sz w:val="24"/>
          <w:szCs w:val="24"/>
        </w:rPr>
        <w:t>Drº</w:t>
      </w:r>
      <w:proofErr w:type="spellEnd"/>
      <w:r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 Jose Eugenio de Paiva (PSB/MT), mostrando a necessidade de viabilizar recursos financeiros atr</w:t>
      </w:r>
      <w:r w:rsidR="004A2A36"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avés de Emenda Parlamentar para 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t>construção de alambrado no campo de futebol do Vale da Serra Nova Xavantina – MT.</w:t>
      </w:r>
    </w:p>
    <w:p w:rsidR="00B91BC7" w:rsidRPr="0011184E" w:rsidRDefault="00B91BC7" w:rsidP="0011184E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11184E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358/2022 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de autoria do Vereador Ednaldo Fragas da Silva- Quatizinho, encaminhado expediente ao Deputado Estadual </w:t>
      </w:r>
      <w:proofErr w:type="spellStart"/>
      <w:r w:rsidRPr="0011184E">
        <w:rPr>
          <w:rFonts w:ascii="Arial Unicode MS" w:eastAsia="Arial Unicode MS" w:hAnsi="Arial Unicode MS" w:cs="Arial Unicode MS"/>
          <w:sz w:val="24"/>
          <w:szCs w:val="24"/>
        </w:rPr>
        <w:t>Drº</w:t>
      </w:r>
      <w:proofErr w:type="spellEnd"/>
      <w:r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 Jose 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lastRenderedPageBreak/>
        <w:t>Eugenio de Paiva (PSB/MT), c</w:t>
      </w:r>
      <w:r w:rsidR="00540C2B">
        <w:rPr>
          <w:rFonts w:ascii="Arial Unicode MS" w:eastAsia="Arial Unicode MS" w:hAnsi="Arial Unicode MS" w:cs="Arial Unicode MS"/>
          <w:sz w:val="24"/>
          <w:szCs w:val="24"/>
        </w:rPr>
        <w:t xml:space="preserve">om cópia ao Prefeito Municipal 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t>ao Prefeito Municipal mostrando a necessidade de viabilizar recursos financeiro através de emenda Parlamentar pa</w:t>
      </w:r>
      <w:r w:rsidR="00784068">
        <w:rPr>
          <w:rFonts w:ascii="Arial Unicode MS" w:eastAsia="Arial Unicode MS" w:hAnsi="Arial Unicode MS" w:cs="Arial Unicode MS"/>
          <w:sz w:val="24"/>
          <w:szCs w:val="24"/>
        </w:rPr>
        <w:t>ra aquisição de um Ônibus para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 transportar os alunos do Centro Educacional de Ensino </w:t>
      </w:r>
      <w:proofErr w:type="gramStart"/>
      <w:r w:rsidRPr="0011184E">
        <w:rPr>
          <w:rFonts w:ascii="Arial Unicode MS" w:eastAsia="Arial Unicode MS" w:hAnsi="Arial Unicode MS" w:cs="Arial Unicode MS"/>
          <w:sz w:val="24"/>
          <w:szCs w:val="24"/>
        </w:rPr>
        <w:t>Especial –CEEE</w:t>
      </w:r>
      <w:proofErr w:type="gramEnd"/>
      <w:r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/APAE de Nova Xavantina-MT. </w:t>
      </w:r>
    </w:p>
    <w:p w:rsidR="00B91BC7" w:rsidRPr="0011184E" w:rsidRDefault="00B91BC7" w:rsidP="0011184E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11184E">
        <w:rPr>
          <w:rFonts w:ascii="Arial Unicode MS" w:eastAsia="Arial Unicode MS" w:hAnsi="Arial Unicode MS" w:cs="Arial Unicode MS"/>
          <w:b/>
          <w:sz w:val="24"/>
          <w:szCs w:val="24"/>
        </w:rPr>
        <w:t>INDICAÇÃO Nº 359/2022</w:t>
      </w:r>
      <w:r w:rsidR="003F681F"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 de autoria do Vereador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 Paulo</w:t>
      </w:r>
      <w:r w:rsidR="003F681F"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 Cesar Trindade 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t>encaminhado expediente ao Prefeito Municipal, com cópia ao</w:t>
      </w:r>
      <w:r w:rsidR="00AD4B82"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 Secretario Municipal da Cidade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="003F681F"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no sentido de fazer 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reposição de </w:t>
      </w:r>
      <w:r w:rsidR="003F681F"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lâmpadas comuns por lâmpadas de </w:t>
      </w:r>
      <w:proofErr w:type="spellStart"/>
      <w:r w:rsidR="003F681F" w:rsidRPr="0011184E">
        <w:rPr>
          <w:rFonts w:ascii="Arial Unicode MS" w:eastAsia="Arial Unicode MS" w:hAnsi="Arial Unicode MS" w:cs="Arial Unicode MS"/>
          <w:sz w:val="24"/>
          <w:szCs w:val="24"/>
        </w:rPr>
        <w:t>led</w:t>
      </w:r>
      <w:proofErr w:type="spellEnd"/>
      <w:r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 da Rua Francisco</w:t>
      </w:r>
      <w:r w:rsidR="003F681F"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 Lima.</w:t>
      </w:r>
    </w:p>
    <w:p w:rsidR="00B91BC7" w:rsidRPr="0011184E" w:rsidRDefault="00B91BC7" w:rsidP="0011184E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11184E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360/2022 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de autoria do Vereador Carlos Antônio Cunha </w:t>
      </w:r>
      <w:bookmarkStart w:id="0" w:name="_GoBack"/>
      <w:bookmarkEnd w:id="0"/>
      <w:r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Resende </w:t>
      </w:r>
      <w:r w:rsidR="003F681F"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encaminhado expediente 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ao Prefeito Municipal com cópia ao Secretário </w:t>
      </w:r>
      <w:r w:rsidR="003F681F"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da Cidade no sentido de fazer pintura 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t>e</w:t>
      </w:r>
      <w:r w:rsidR="003F681F" w:rsidRPr="0011184E">
        <w:rPr>
          <w:rFonts w:ascii="Arial Unicode MS" w:eastAsia="Arial Unicode MS" w:hAnsi="Arial Unicode MS" w:cs="Arial Unicode MS"/>
          <w:sz w:val="24"/>
          <w:szCs w:val="24"/>
        </w:rPr>
        <w:t>m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 todos os quebra-molas da cidade com as devidas sinalizações.</w:t>
      </w:r>
    </w:p>
    <w:p w:rsidR="00B91BC7" w:rsidRPr="0011184E" w:rsidRDefault="00B91BC7" w:rsidP="0011184E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11184E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361/2022 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de autoria do Vereador </w:t>
      </w:r>
      <w:r w:rsidR="003F681F" w:rsidRPr="0011184E">
        <w:rPr>
          <w:rFonts w:ascii="Arial Unicode MS" w:eastAsia="Arial Unicode MS" w:hAnsi="Arial Unicode MS" w:cs="Arial Unicode MS"/>
          <w:sz w:val="24"/>
          <w:szCs w:val="24"/>
        </w:rPr>
        <w:t>Sebastião Nunes de Oliveira, encaminhado expediente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 ao Diretor do SINE</w:t>
      </w:r>
      <w:r w:rsidR="003F681F" w:rsidRPr="0011184E">
        <w:rPr>
          <w:rFonts w:ascii="Arial Unicode MS" w:eastAsia="Arial Unicode MS" w:hAnsi="Arial Unicode MS" w:cs="Arial Unicode MS"/>
          <w:sz w:val="24"/>
          <w:szCs w:val="24"/>
        </w:rPr>
        <w:t>-Sistema Nacional de Emprego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 de Barra </w:t>
      </w:r>
      <w:proofErr w:type="gramStart"/>
      <w:r w:rsidRPr="0011184E">
        <w:rPr>
          <w:rFonts w:ascii="Arial Unicode MS" w:eastAsia="Arial Unicode MS" w:hAnsi="Arial Unicode MS" w:cs="Arial Unicode MS"/>
          <w:sz w:val="24"/>
          <w:szCs w:val="24"/>
        </w:rPr>
        <w:t>do Garças</w:t>
      </w:r>
      <w:proofErr w:type="gramEnd"/>
      <w:r w:rsidR="003F681F" w:rsidRPr="0011184E">
        <w:rPr>
          <w:rFonts w:ascii="Arial Unicode MS" w:eastAsia="Arial Unicode MS" w:hAnsi="Arial Unicode MS" w:cs="Arial Unicode MS"/>
          <w:sz w:val="24"/>
          <w:szCs w:val="24"/>
        </w:rPr>
        <w:t>, mostrando a necessidade de instalar uma U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t>nidade em Nova Xavantina.</w:t>
      </w:r>
    </w:p>
    <w:p w:rsidR="00B91BC7" w:rsidRPr="0011184E" w:rsidRDefault="00B91BC7" w:rsidP="0011184E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11184E">
        <w:rPr>
          <w:rFonts w:ascii="Arial Unicode MS" w:eastAsia="Arial Unicode MS" w:hAnsi="Arial Unicode MS" w:cs="Arial Unicode MS"/>
          <w:b/>
          <w:sz w:val="24"/>
          <w:szCs w:val="24"/>
        </w:rPr>
        <w:t>INDICAÇÃO Nº 362/2022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 de autoria do Vereador Anilton Silva de Moura</w:t>
      </w:r>
      <w:r w:rsidR="003F681F" w:rsidRPr="0011184E">
        <w:rPr>
          <w:rFonts w:ascii="Arial Unicode MS" w:eastAsia="Arial Unicode MS" w:hAnsi="Arial Unicode MS" w:cs="Arial Unicode MS"/>
          <w:sz w:val="24"/>
          <w:szCs w:val="24"/>
        </w:rPr>
        <w:t>, encaminhado expediente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 ao Diretor Regional do DNIT com cópia ao Senador da Republica Carlos Favaro no sentido de construir uma ciclovia na BR-158 até a entrada de Campinápolis.</w:t>
      </w:r>
    </w:p>
    <w:p w:rsidR="00B91BC7" w:rsidRPr="0011184E" w:rsidRDefault="00B91BC7" w:rsidP="0011184E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11184E">
        <w:rPr>
          <w:rFonts w:ascii="Arial Unicode MS" w:eastAsia="Arial Unicode MS" w:hAnsi="Arial Unicode MS" w:cs="Arial Unicode MS"/>
          <w:b/>
          <w:sz w:val="24"/>
          <w:szCs w:val="24"/>
        </w:rPr>
        <w:t>INDICAÇÃO Nº 363/2022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 de autoria do Vereador Anilton Silva de Moura</w:t>
      </w:r>
      <w:r w:rsidR="00594328" w:rsidRPr="0011184E">
        <w:rPr>
          <w:rFonts w:ascii="Arial Unicode MS" w:eastAsia="Arial Unicode MS" w:hAnsi="Arial Unicode MS" w:cs="Arial Unicode MS"/>
          <w:sz w:val="24"/>
          <w:szCs w:val="24"/>
        </w:rPr>
        <w:t>, encaminhado expediente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 ao Prefeito Municipal no sentido de aderir ao uso de Energia Solar em todos os departamentos</w:t>
      </w:r>
      <w:r w:rsidR="00594328"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 Municipais.</w:t>
      </w:r>
    </w:p>
    <w:p w:rsidR="00B91BC7" w:rsidRPr="0011184E" w:rsidRDefault="00B91BC7" w:rsidP="0011184E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11184E">
        <w:rPr>
          <w:rFonts w:ascii="Arial Unicode MS" w:eastAsia="Arial Unicode MS" w:hAnsi="Arial Unicode MS" w:cs="Arial Unicode MS"/>
          <w:b/>
          <w:sz w:val="24"/>
          <w:szCs w:val="24"/>
        </w:rPr>
        <w:t>INDICAÇÃO Nº 364/2022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 de autoria do Vereador Adriano Laurindo da Silva</w:t>
      </w:r>
      <w:r w:rsidR="00594328" w:rsidRPr="0011184E">
        <w:rPr>
          <w:rFonts w:ascii="Arial Unicode MS" w:eastAsia="Arial Unicode MS" w:hAnsi="Arial Unicode MS" w:cs="Arial Unicode MS"/>
          <w:sz w:val="24"/>
          <w:szCs w:val="24"/>
        </w:rPr>
        <w:t>, encaminhado expediente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 ao Prefeito Municipal com cópia ao Secretário Municipal da Cidade no sentido de colocar co</w:t>
      </w:r>
      <w:r w:rsidR="008A69B7" w:rsidRPr="0011184E">
        <w:rPr>
          <w:rFonts w:ascii="Arial Unicode MS" w:eastAsia="Arial Unicode MS" w:hAnsi="Arial Unicode MS" w:cs="Arial Unicode MS"/>
          <w:sz w:val="24"/>
          <w:szCs w:val="24"/>
        </w:rPr>
        <w:t>rrimão na esc</w:t>
      </w:r>
      <w:r w:rsidR="0001240E" w:rsidRPr="0011184E">
        <w:rPr>
          <w:rFonts w:ascii="Arial Unicode MS" w:eastAsia="Arial Unicode MS" w:hAnsi="Arial Unicode MS" w:cs="Arial Unicode MS"/>
          <w:sz w:val="24"/>
          <w:szCs w:val="24"/>
        </w:rPr>
        <w:t>adaria que dá acesso</w:t>
      </w:r>
      <w:r w:rsidR="008A69B7"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 a 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t>Praia do Sol</w:t>
      </w:r>
      <w:r w:rsidR="0001240E" w:rsidRPr="0011184E">
        <w:rPr>
          <w:rFonts w:ascii="Arial Unicode MS" w:eastAsia="Arial Unicode MS" w:hAnsi="Arial Unicode MS" w:cs="Arial Unicode MS"/>
          <w:sz w:val="24"/>
          <w:szCs w:val="24"/>
        </w:rPr>
        <w:t>, bem como na ponte tubular sobre a vertente que dá vazão as piscinas da referida Praia.</w:t>
      </w:r>
      <w:r w:rsidR="008A69B7"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B91BC7" w:rsidRPr="0011184E" w:rsidRDefault="00B91BC7" w:rsidP="0011184E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11184E">
        <w:rPr>
          <w:rFonts w:ascii="Arial Unicode MS" w:eastAsia="Arial Unicode MS" w:hAnsi="Arial Unicode MS" w:cs="Arial Unicode MS"/>
          <w:b/>
          <w:sz w:val="24"/>
          <w:szCs w:val="24"/>
        </w:rPr>
        <w:t>INDICAÇÃO Nº 365/2022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 de autoria do Vereador Adriano Laurindo da Silva</w:t>
      </w:r>
      <w:r w:rsidR="00594328" w:rsidRPr="0011184E">
        <w:rPr>
          <w:rFonts w:ascii="Arial Unicode MS" w:eastAsia="Arial Unicode MS" w:hAnsi="Arial Unicode MS" w:cs="Arial Unicode MS"/>
          <w:sz w:val="24"/>
          <w:szCs w:val="24"/>
        </w:rPr>
        <w:t>, encaminhado expediente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 ao Prefeito Municipal com cópia ao Secretár</w:t>
      </w:r>
      <w:r w:rsidR="00594328"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io Municipal de Infraestrutura 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no sentido de construir uma ponte no córrego Colher e seis bueiros na estrada que dá acesso a comunidade 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Araés III antiga Fazenda do Dr. Valério passando próximo a </w:t>
      </w:r>
      <w:proofErr w:type="gramStart"/>
      <w:r w:rsidRPr="0011184E">
        <w:rPr>
          <w:rFonts w:ascii="Arial Unicode MS" w:eastAsia="Arial Unicode MS" w:hAnsi="Arial Unicode MS" w:cs="Arial Unicode MS"/>
          <w:sz w:val="24"/>
          <w:szCs w:val="24"/>
        </w:rPr>
        <w:t>Cerâmica Havaí</w:t>
      </w:r>
      <w:proofErr w:type="gramEnd"/>
      <w:r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.   </w:t>
      </w:r>
    </w:p>
    <w:p w:rsidR="00B91BC7" w:rsidRPr="0011184E" w:rsidRDefault="00B91BC7" w:rsidP="0011184E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11184E">
        <w:rPr>
          <w:rFonts w:ascii="Arial Unicode MS" w:eastAsia="Arial Unicode MS" w:hAnsi="Arial Unicode MS" w:cs="Arial Unicode MS"/>
          <w:b/>
          <w:sz w:val="24"/>
          <w:szCs w:val="24"/>
        </w:rPr>
        <w:t>INDICAÇÃO Nº 366/2022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 de autoria do Vereador</w:t>
      </w:r>
      <w:r w:rsidR="0001240E"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 Sebastião Nunes de Oliveira-Curica</w:t>
      </w:r>
      <w:r w:rsidR="00594328" w:rsidRPr="0011184E">
        <w:rPr>
          <w:rFonts w:ascii="Arial Unicode MS" w:eastAsia="Arial Unicode MS" w:hAnsi="Arial Unicode MS" w:cs="Arial Unicode MS"/>
          <w:sz w:val="24"/>
          <w:szCs w:val="24"/>
        </w:rPr>
        <w:t>, encaminhado expediente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 ao Prefeito Municipal com cópia ao Secretário Municipal </w:t>
      </w:r>
      <w:r w:rsidR="00594328"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da Cidade no sentido de fazer 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t>troca de Lâmpadas dos bairros</w:t>
      </w:r>
      <w:r w:rsidR="0011184E" w:rsidRPr="0011184E">
        <w:rPr>
          <w:rFonts w:ascii="Arial Unicode MS" w:eastAsia="Arial Unicode MS" w:hAnsi="Arial Unicode MS" w:cs="Arial Unicode MS"/>
          <w:sz w:val="24"/>
          <w:szCs w:val="24"/>
        </w:rPr>
        <w:t>: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 Centro Oeste, Olaria, Barro Vermelho e Setor Ind</w:t>
      </w:r>
      <w:r w:rsidR="00594328"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ustrial utilizando lâmpadas de 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t>LED.</w:t>
      </w:r>
    </w:p>
    <w:p w:rsidR="00B91BC7" w:rsidRPr="0011184E" w:rsidRDefault="00B91BC7" w:rsidP="0011184E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11184E">
        <w:rPr>
          <w:rFonts w:ascii="Arial Unicode MS" w:eastAsia="Arial Unicode MS" w:hAnsi="Arial Unicode MS" w:cs="Arial Unicode MS"/>
          <w:b/>
          <w:sz w:val="24"/>
          <w:szCs w:val="24"/>
        </w:rPr>
        <w:t>INDICAÇÃO Nº 367/2022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 de autoria do Vereador Jubio Carlos Montel de Moraes</w:t>
      </w:r>
      <w:r w:rsidR="0011184E" w:rsidRPr="0011184E">
        <w:rPr>
          <w:rFonts w:ascii="Arial Unicode MS" w:eastAsia="Arial Unicode MS" w:hAnsi="Arial Unicode MS" w:cs="Arial Unicode MS"/>
          <w:sz w:val="24"/>
          <w:szCs w:val="24"/>
        </w:rPr>
        <w:t>-Jubinha</w:t>
      </w:r>
      <w:r w:rsidR="00D32C0C" w:rsidRPr="0011184E">
        <w:rPr>
          <w:rFonts w:ascii="Arial Unicode MS" w:eastAsia="Arial Unicode MS" w:hAnsi="Arial Unicode MS" w:cs="Arial Unicode MS"/>
          <w:sz w:val="24"/>
          <w:szCs w:val="24"/>
        </w:rPr>
        <w:t>, encaminhado expediente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 ao Prefeito Municipal com cópia ao Secretário Municipal de Esporte</w:t>
      </w:r>
      <w:r w:rsidR="00D32C0C" w:rsidRPr="0011184E">
        <w:rPr>
          <w:rFonts w:ascii="Arial Unicode MS" w:eastAsia="Arial Unicode MS" w:hAnsi="Arial Unicode MS" w:cs="Arial Unicode MS"/>
          <w:sz w:val="24"/>
          <w:szCs w:val="24"/>
        </w:rPr>
        <w:t>, no sentido de fazer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 aquisição de redes e bolas de Vôlei para atender os desportistas que utilizam as praças publicas da Cidade para a prática do esporte. </w:t>
      </w:r>
    </w:p>
    <w:p w:rsidR="00B91BC7" w:rsidRPr="0011184E" w:rsidRDefault="00B91BC7" w:rsidP="0011184E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11184E">
        <w:rPr>
          <w:rFonts w:ascii="Arial Unicode MS" w:eastAsia="Arial Unicode MS" w:hAnsi="Arial Unicode MS" w:cs="Arial Unicode MS"/>
          <w:b/>
          <w:sz w:val="24"/>
          <w:szCs w:val="24"/>
        </w:rPr>
        <w:t xml:space="preserve">MOÇÃO DE APLAUSO Nº 020/2022 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t>de autoria do Vereador Anilton Silva de Moura a equipe de atletismo</w:t>
      </w:r>
      <w:r w:rsidR="0011184E" w:rsidRPr="0011184E">
        <w:rPr>
          <w:rFonts w:ascii="Arial Unicode MS" w:eastAsia="Arial Unicode MS" w:hAnsi="Arial Unicode MS" w:cs="Arial Unicode MS"/>
          <w:sz w:val="24"/>
          <w:szCs w:val="24"/>
        </w:rPr>
        <w:t xml:space="preserve"> da 8ª Corrida de Rua </w:t>
      </w:r>
      <w:r w:rsidRPr="0011184E">
        <w:rPr>
          <w:rFonts w:ascii="Arial Unicode MS" w:eastAsia="Arial Unicode MS" w:hAnsi="Arial Unicode MS" w:cs="Arial Unicode MS"/>
          <w:sz w:val="24"/>
          <w:szCs w:val="24"/>
        </w:rPr>
        <w:t>de Nova Xavantina-MT.</w:t>
      </w:r>
    </w:p>
    <w:p w:rsidR="00B91BC7" w:rsidRDefault="00B91BC7" w:rsidP="0011184E">
      <w:pPr>
        <w:pStyle w:val="PargrafodaLista"/>
        <w:tabs>
          <w:tab w:val="left" w:pos="1418"/>
          <w:tab w:val="left" w:pos="2127"/>
        </w:tabs>
        <w:spacing w:after="0" w:line="240" w:lineRule="auto"/>
        <w:ind w:left="375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11184E" w:rsidRDefault="0011184E" w:rsidP="0011184E">
      <w:pPr>
        <w:pStyle w:val="PargrafodaLista"/>
        <w:tabs>
          <w:tab w:val="left" w:pos="1418"/>
          <w:tab w:val="left" w:pos="2127"/>
        </w:tabs>
        <w:spacing w:after="0" w:line="240" w:lineRule="auto"/>
        <w:ind w:left="375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11184E" w:rsidRPr="0011184E" w:rsidRDefault="0011184E" w:rsidP="0011184E">
      <w:pPr>
        <w:pStyle w:val="PargrafodaLista"/>
        <w:tabs>
          <w:tab w:val="left" w:pos="1418"/>
          <w:tab w:val="left" w:pos="2127"/>
        </w:tabs>
        <w:spacing w:after="0" w:line="240" w:lineRule="auto"/>
        <w:ind w:left="375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B91BC7" w:rsidRPr="0011184E" w:rsidRDefault="00B91BC7" w:rsidP="0011184E">
      <w:pPr>
        <w:pStyle w:val="PargrafodaLista"/>
        <w:tabs>
          <w:tab w:val="left" w:pos="1418"/>
          <w:tab w:val="left" w:pos="2127"/>
        </w:tabs>
        <w:spacing w:after="0" w:line="240" w:lineRule="auto"/>
        <w:ind w:left="375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11184E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     ORDEM DO DIA</w:t>
      </w:r>
    </w:p>
    <w:p w:rsidR="00B91BC7" w:rsidRDefault="00B91BC7" w:rsidP="0011184E">
      <w:pPr>
        <w:pStyle w:val="PargrafodaLista"/>
        <w:tabs>
          <w:tab w:val="left" w:pos="1418"/>
          <w:tab w:val="left" w:pos="2127"/>
        </w:tabs>
        <w:spacing w:after="0" w:line="240" w:lineRule="auto"/>
        <w:ind w:left="375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11184E" w:rsidRPr="0011184E" w:rsidRDefault="0011184E" w:rsidP="0011184E">
      <w:pPr>
        <w:pStyle w:val="PargrafodaLista"/>
        <w:tabs>
          <w:tab w:val="left" w:pos="1418"/>
          <w:tab w:val="left" w:pos="2127"/>
        </w:tabs>
        <w:spacing w:after="0" w:line="240" w:lineRule="auto"/>
        <w:ind w:left="375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540C2B" w:rsidRDefault="00540C2B" w:rsidP="00540C2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proofErr w:type="gramStart"/>
      <w:r>
        <w:rPr>
          <w:rFonts w:ascii="Arial Unicode MS" w:eastAsia="Arial Unicode MS" w:hAnsi="Arial Unicode MS" w:cs="Arial Unicode MS"/>
          <w:b/>
          <w:sz w:val="24"/>
          <w:szCs w:val="24"/>
        </w:rPr>
        <w:t>01.</w:t>
      </w:r>
      <w:proofErr w:type="gramEnd"/>
      <w:r w:rsidR="00B91BC7" w:rsidRPr="00540C2B">
        <w:rPr>
          <w:rFonts w:ascii="Arial Unicode MS" w:eastAsia="Arial Unicode MS" w:hAnsi="Arial Unicode MS" w:cs="Arial Unicode MS"/>
          <w:b/>
          <w:sz w:val="24"/>
          <w:szCs w:val="24"/>
        </w:rPr>
        <w:t>PROJETO DE LEI Nº 090/2022</w:t>
      </w:r>
      <w:r w:rsidR="00B91BC7" w:rsidRPr="00540C2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B91BC7" w:rsidRPr="00540C2B">
        <w:rPr>
          <w:rFonts w:ascii="Arial Unicode MS" w:eastAsia="Arial Unicode MS" w:hAnsi="Arial Unicode MS" w:cs="Arial Unicode MS"/>
          <w:color w:val="212529"/>
          <w:sz w:val="24"/>
          <w:szCs w:val="24"/>
        </w:rPr>
        <w:t>do Poder Executivo que Autoriza o Município a celebrar convênio para cessão, de servidores públicos municipais efetivos e temporários na condição de cedente, de cessionário e dá outras providencias.</w:t>
      </w:r>
    </w:p>
    <w:p w:rsidR="00540C2B" w:rsidRDefault="00540C2B" w:rsidP="00540C2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proofErr w:type="gramStart"/>
      <w:r>
        <w:rPr>
          <w:rFonts w:ascii="Arial Unicode MS" w:eastAsia="Arial Unicode MS" w:hAnsi="Arial Unicode MS" w:cs="Arial Unicode MS"/>
          <w:b/>
          <w:sz w:val="24"/>
          <w:szCs w:val="24"/>
        </w:rPr>
        <w:t>02.</w:t>
      </w:r>
      <w:proofErr w:type="gramEnd"/>
      <w:r w:rsidR="00B91BC7" w:rsidRPr="00540C2B">
        <w:rPr>
          <w:rFonts w:ascii="Arial Unicode MS" w:eastAsia="Arial Unicode MS" w:hAnsi="Arial Unicode MS" w:cs="Arial Unicode MS"/>
          <w:b/>
          <w:sz w:val="24"/>
          <w:szCs w:val="24"/>
        </w:rPr>
        <w:t>PROJETO DE LEI Nº 104/2022</w:t>
      </w:r>
      <w:r w:rsidR="00B91BC7" w:rsidRPr="00540C2B">
        <w:rPr>
          <w:rFonts w:ascii="Arial Unicode MS" w:eastAsia="Arial Unicode MS" w:hAnsi="Arial Unicode MS" w:cs="Arial Unicode MS"/>
          <w:sz w:val="24"/>
          <w:szCs w:val="24"/>
        </w:rPr>
        <w:t xml:space="preserve"> do Poder Executivo que Disciplina a obrigatoriedade de limpeza de Terrenos Baldios e Imóveis Urbanos e dá outras providencias.</w:t>
      </w:r>
    </w:p>
    <w:p w:rsidR="00B91BC7" w:rsidRPr="00540C2B" w:rsidRDefault="00540C2B" w:rsidP="00540C2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proofErr w:type="gramStart"/>
      <w:r>
        <w:rPr>
          <w:rFonts w:ascii="Arial Unicode MS" w:eastAsia="Arial Unicode MS" w:hAnsi="Arial Unicode MS" w:cs="Arial Unicode MS"/>
          <w:b/>
          <w:sz w:val="24"/>
          <w:szCs w:val="24"/>
        </w:rPr>
        <w:t>03.</w:t>
      </w:r>
      <w:proofErr w:type="gramEnd"/>
      <w:r w:rsidR="00B91BC7" w:rsidRPr="00540C2B">
        <w:rPr>
          <w:rFonts w:ascii="Arial Unicode MS" w:eastAsia="Arial Unicode MS" w:hAnsi="Arial Unicode MS" w:cs="Arial Unicode MS"/>
          <w:b/>
          <w:color w:val="212529"/>
          <w:sz w:val="24"/>
          <w:szCs w:val="24"/>
        </w:rPr>
        <w:t>PROJETO DE LEI Nº 105/2022</w:t>
      </w:r>
      <w:r w:rsidR="00B91BC7" w:rsidRPr="00540C2B">
        <w:rPr>
          <w:rFonts w:ascii="Arial Unicode MS" w:eastAsia="Arial Unicode MS" w:hAnsi="Arial Unicode MS" w:cs="Arial Unicode MS"/>
          <w:color w:val="212529"/>
          <w:sz w:val="24"/>
          <w:szCs w:val="24"/>
        </w:rPr>
        <w:t xml:space="preserve"> do Poder Executivo que Altera dispositivos constantes na Lei Municipal nº 1.989/2017 e dá outras providencias.</w:t>
      </w:r>
    </w:p>
    <w:p w:rsidR="00B91BC7" w:rsidRPr="00540C2B" w:rsidRDefault="00540C2B" w:rsidP="00540C2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proofErr w:type="gramStart"/>
      <w:r>
        <w:rPr>
          <w:rFonts w:ascii="Arial Unicode MS" w:eastAsia="Arial Unicode MS" w:hAnsi="Arial Unicode MS" w:cs="Arial Unicode MS"/>
          <w:b/>
          <w:sz w:val="24"/>
          <w:szCs w:val="24"/>
        </w:rPr>
        <w:t>04.</w:t>
      </w:r>
      <w:proofErr w:type="gramEnd"/>
      <w:r w:rsidR="00B91BC7" w:rsidRPr="00540C2B">
        <w:rPr>
          <w:rFonts w:ascii="Arial Unicode MS" w:eastAsia="Arial Unicode MS" w:hAnsi="Arial Unicode MS" w:cs="Arial Unicode MS"/>
          <w:b/>
          <w:sz w:val="24"/>
          <w:szCs w:val="24"/>
        </w:rPr>
        <w:t>EMENDA ADITIVA E MODIFICATIVA Nº 002/2022</w:t>
      </w:r>
      <w:r w:rsidR="00B91BC7" w:rsidRPr="00540C2B">
        <w:rPr>
          <w:rFonts w:ascii="Arial Unicode MS" w:eastAsia="Arial Unicode MS" w:hAnsi="Arial Unicode MS" w:cs="Arial Unicode MS"/>
          <w:sz w:val="24"/>
          <w:szCs w:val="24"/>
        </w:rPr>
        <w:t xml:space="preserve"> do Plenário da Câmara Municipal que Dispõe sobre a modificação redacional dos artigos 26 e 46 do projeto de Lei nº 77/2022 e sobre a criação do paragrafo §3º no artigo 53 do </w:t>
      </w:r>
      <w:r w:rsidR="00B91BC7" w:rsidRPr="00540C2B">
        <w:rPr>
          <w:rFonts w:ascii="Arial Unicode MS" w:eastAsia="Arial Unicode MS" w:hAnsi="Arial Unicode MS" w:cs="Arial Unicode MS"/>
          <w:sz w:val="24"/>
          <w:szCs w:val="24"/>
        </w:rPr>
        <w:lastRenderedPageBreak/>
        <w:t>respectivo projeto, o qual dispõe sobre as Diretrizes para a elaboração da Lei Orçamentaria para o exercício de 2023 e dá outras providencias.</w:t>
      </w:r>
    </w:p>
    <w:p w:rsidR="00B91BC7" w:rsidRPr="00540C2B" w:rsidRDefault="00540C2B" w:rsidP="00540C2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proofErr w:type="gramStart"/>
      <w:r>
        <w:rPr>
          <w:rFonts w:ascii="Arial Unicode MS" w:eastAsia="Arial Unicode MS" w:hAnsi="Arial Unicode MS" w:cs="Arial Unicode MS"/>
          <w:b/>
          <w:sz w:val="24"/>
          <w:szCs w:val="24"/>
        </w:rPr>
        <w:t>05.</w:t>
      </w:r>
      <w:proofErr w:type="gramEnd"/>
      <w:r w:rsidR="00B91BC7" w:rsidRPr="00540C2B">
        <w:rPr>
          <w:rFonts w:ascii="Arial Unicode MS" w:eastAsia="Arial Unicode MS" w:hAnsi="Arial Unicode MS" w:cs="Arial Unicode MS"/>
          <w:b/>
          <w:sz w:val="24"/>
          <w:szCs w:val="24"/>
        </w:rPr>
        <w:t>EMENDA ADITIVA E MODIFICATIVA Nº 003/2022</w:t>
      </w:r>
      <w:r w:rsidR="00B91BC7" w:rsidRPr="00540C2B">
        <w:rPr>
          <w:rFonts w:ascii="Arial Unicode MS" w:eastAsia="Arial Unicode MS" w:hAnsi="Arial Unicode MS" w:cs="Arial Unicode MS"/>
          <w:sz w:val="24"/>
          <w:szCs w:val="24"/>
        </w:rPr>
        <w:t xml:space="preserve"> do Plenário da Câmara Municipal que Dispõe sobre a adaptação do Projeto da Lei Orçamentaria Anual para o exercício de 2023 em relação ao orçamento da Câmara Municipal e dá outras providencias.</w:t>
      </w:r>
    </w:p>
    <w:p w:rsidR="00B91BC7" w:rsidRDefault="00B91BC7" w:rsidP="0011184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540C2B" w:rsidRDefault="00540C2B" w:rsidP="0011184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540C2B" w:rsidRPr="0011184E" w:rsidRDefault="00540C2B" w:rsidP="0011184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B91BC7" w:rsidRDefault="0011184E" w:rsidP="0011184E">
      <w:pPr>
        <w:pStyle w:val="PargrafodaLista"/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11184E">
        <w:rPr>
          <w:rFonts w:ascii="Arial Unicode MS" w:eastAsia="Arial Unicode MS" w:hAnsi="Arial Unicode MS" w:cs="Arial Unicode MS"/>
          <w:b/>
          <w:sz w:val="24"/>
          <w:szCs w:val="24"/>
        </w:rPr>
        <w:t>Nova Xavantina-MT,</w:t>
      </w:r>
      <w:r w:rsidR="00B91BC7" w:rsidRPr="0011184E">
        <w:rPr>
          <w:rFonts w:ascii="Arial Unicode MS" w:eastAsia="Arial Unicode MS" w:hAnsi="Arial Unicode MS" w:cs="Arial Unicode MS"/>
          <w:b/>
          <w:sz w:val="24"/>
          <w:szCs w:val="24"/>
        </w:rPr>
        <w:t xml:space="preserve"> 21 de novembro de 2022.</w:t>
      </w:r>
    </w:p>
    <w:p w:rsidR="00540C2B" w:rsidRPr="0011184E" w:rsidRDefault="00540C2B" w:rsidP="0011184E">
      <w:pPr>
        <w:pStyle w:val="PargrafodaLista"/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B91BC7" w:rsidRPr="0011184E" w:rsidRDefault="00B91BC7" w:rsidP="0011184E">
      <w:pPr>
        <w:pStyle w:val="PargrafodaLista"/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11184E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     </w:t>
      </w:r>
      <w:r w:rsidR="0011184E" w:rsidRPr="0011184E">
        <w:rPr>
          <w:rFonts w:ascii="Arial Unicode MS" w:eastAsia="Arial Unicode MS" w:hAnsi="Arial Unicode MS" w:cs="Arial Unicode MS"/>
          <w:b/>
          <w:sz w:val="24"/>
          <w:szCs w:val="24"/>
        </w:rPr>
        <w:t>Evaldo Euzébio de Freitas</w:t>
      </w:r>
    </w:p>
    <w:p w:rsidR="00A5538E" w:rsidRPr="0011184E" w:rsidRDefault="00A5538E" w:rsidP="0011184E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sectPr w:rsidR="00A5538E" w:rsidRPr="001118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CA6043C0"/>
    <w:lvl w:ilvl="0" w:tplc="3740EA50">
      <w:start w:val="1"/>
      <w:numFmt w:val="decimalZero"/>
      <w:lvlText w:val="%1."/>
      <w:lvlJc w:val="left"/>
      <w:pPr>
        <w:ind w:left="375" w:hanging="375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8457C47"/>
    <w:multiLevelType w:val="hybridMultilevel"/>
    <w:tmpl w:val="EFF2B6C0"/>
    <w:lvl w:ilvl="0" w:tplc="3740EA50">
      <w:start w:val="1"/>
      <w:numFmt w:val="decimalZero"/>
      <w:lvlText w:val="%1."/>
      <w:lvlJc w:val="left"/>
      <w:pPr>
        <w:ind w:left="375" w:hanging="375"/>
      </w:pPr>
      <w:rPr>
        <w:rFonts w:ascii="Arial Unicode MS" w:eastAsia="Arial Unicode MS" w:hAnsi="Arial Unicode MS" w:cs="Arial Unicode MS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C7"/>
    <w:rsid w:val="0001240E"/>
    <w:rsid w:val="0011184E"/>
    <w:rsid w:val="003E2718"/>
    <w:rsid w:val="003F681F"/>
    <w:rsid w:val="004A2A36"/>
    <w:rsid w:val="00540C2B"/>
    <w:rsid w:val="00594328"/>
    <w:rsid w:val="00784068"/>
    <w:rsid w:val="008A69B7"/>
    <w:rsid w:val="00A5538E"/>
    <w:rsid w:val="00AD4B82"/>
    <w:rsid w:val="00B91BC7"/>
    <w:rsid w:val="00D32C0C"/>
    <w:rsid w:val="00EC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B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1B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B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1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916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2022-11-21T11:51:00Z</dcterms:created>
  <dcterms:modified xsi:type="dcterms:W3CDTF">2022-11-22T16:50:00Z</dcterms:modified>
</cp:coreProperties>
</file>