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DD" w:rsidRPr="007010FD" w:rsidRDefault="00A80CDD" w:rsidP="007010FD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 w:rsidRPr="007010F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 w:rsidRPr="007010F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SESSÃO ORDINARIA DO DIA </w:t>
      </w:r>
      <w:r w:rsidR="009962C7" w:rsidRPr="007010F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14</w:t>
      </w:r>
      <w:r w:rsidRPr="007010F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FEVEREIRO DE 2022.</w:t>
      </w:r>
    </w:p>
    <w:p w:rsidR="00A80CDD" w:rsidRPr="007010FD" w:rsidRDefault="00A80CDD" w:rsidP="007010FD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9962C7" w:rsidRPr="007010FD" w:rsidRDefault="009962C7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08/2022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do Poder Executivo que Autoriza o Poder Executivo Municipal proceder com o pagamento de 14º salario/2021 á servidores públicos municipais e dá outras providencias.</w:t>
      </w:r>
    </w:p>
    <w:p w:rsidR="009962C7" w:rsidRPr="007010FD" w:rsidRDefault="009962C7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09/2022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do Poder Executivo que Altera dispositivos constantes na Lei Municipal nº 2.293/2021</w:t>
      </w:r>
      <w:r w:rsidR="00F47421"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que D</w:t>
      </w:r>
      <w:r w:rsidR="00BD71F4"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ispõe </w:t>
      </w:r>
      <w:r w:rsidR="00F47421"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>sobre a</w:t>
      </w:r>
      <w:r w:rsidR="00BD71F4"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Taxa de Coleta de Lixo e dá outras providencias.</w:t>
      </w:r>
    </w:p>
    <w:p w:rsidR="009E353C" w:rsidRPr="007010FD" w:rsidRDefault="009E353C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10/2022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do Poder Executivo que Autoriza o Poder Executivo Municipal a firmar convenio e dá outras providencias.</w:t>
      </w:r>
    </w:p>
    <w:p w:rsidR="009E353C" w:rsidRPr="007010FD" w:rsidRDefault="009E353C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11/2022 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Autoriza o Poder Executivo Municipal a firmar convenio e dá outras providencias.</w:t>
      </w:r>
    </w:p>
    <w:p w:rsidR="009E353C" w:rsidRPr="007010FD" w:rsidRDefault="009E353C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12/2022 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Autoriza o Poder Executivo Municipal a firmar convenio e dá outras providencias.</w:t>
      </w:r>
    </w:p>
    <w:p w:rsidR="009E353C" w:rsidRPr="007010FD" w:rsidRDefault="009E353C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13/2022 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Autoriza abertura de créditos especiais dentro do orçamento vigente e dá outras providencias</w:t>
      </w: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.</w:t>
      </w:r>
    </w:p>
    <w:p w:rsidR="007010FD" w:rsidRPr="00EB5C99" w:rsidRDefault="009E353C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15/2022 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Dispõe sobre definição de critérios para produção de justificação administrativa, como objetivo de comprovação e verificação do cumprimento de requisitos legais para fins de concessão de benefícios previdenciários e regulamentação a Comissão de Justificação Administrativa e dá outras providencias.</w:t>
      </w:r>
    </w:p>
    <w:p w:rsidR="00F72E74" w:rsidRPr="007010FD" w:rsidRDefault="00F72E74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EMENDA A LEI ORGANICA DO MUNICIPIO Nº 01/2022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do Poder Executivo que Dá nova redação ao inciso VI do art. 49º e o art. 75º da Lei Orgânica do Municipio de Nova Xavantina-MT.</w:t>
      </w:r>
    </w:p>
    <w:p w:rsidR="00F72E74" w:rsidRPr="007010FD" w:rsidRDefault="00F72E74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 xml:space="preserve">REQUERIMENTO N° 001/2022 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>de autoria do Vereador Ednaldo Fragas da Silva-Quatizinho), encaminhado expediente ao Prefeito Municipal com cópia a Secretaria Municipal de Contabilidade da Prefeitura Municipal de Nova Xavantina, requerendo informações sobre a efetivação ou não de pagamento de verba ressarcitoria e quem foram os Agentes Públicos que fizeram jus a esse recebimento.</w:t>
      </w:r>
    </w:p>
    <w:p w:rsidR="007B23E4" w:rsidRPr="007010FD" w:rsidRDefault="00A80CDD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7B23E4" w:rsidRPr="007010FD">
        <w:rPr>
          <w:rFonts w:ascii="Arial Unicode MS" w:eastAsia="Arial Unicode MS" w:hAnsi="Arial Unicode MS" w:cs="Arial Unicode MS"/>
          <w:b/>
          <w:sz w:val="24"/>
          <w:szCs w:val="24"/>
        </w:rPr>
        <w:t>011</w:t>
      </w: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 de autoria do Plenário da Câmara Municipal (Ednaldo Fragas</w:t>
      </w:r>
      <w:r w:rsidR="00795FF0"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 da Silva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 - Quatizinho), </w:t>
      </w:r>
      <w:r w:rsidR="007B23E4"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 com cópia a Secretária Municipal de Saúde, mostrando a necessidade de disponibilizar 01 (uma) ambulância para a Agrovila Nova Canãa do Leste, no P. A. Safra, município de Nova Xavantina - MT.</w:t>
      </w:r>
    </w:p>
    <w:p w:rsidR="007B23E4" w:rsidRPr="007010FD" w:rsidRDefault="00A80CDD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7B23E4" w:rsidRPr="007010FD">
        <w:rPr>
          <w:rFonts w:ascii="Arial Unicode MS" w:eastAsia="Arial Unicode MS" w:hAnsi="Arial Unicode MS" w:cs="Arial Unicode MS"/>
          <w:b/>
          <w:sz w:val="24"/>
          <w:szCs w:val="24"/>
        </w:rPr>
        <w:t>012</w:t>
      </w: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 de autoria do Plenário da Câmara Municipal (Ednaldo Fragas</w:t>
      </w:r>
      <w:r w:rsidR="00795FF0"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 da Silva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 - Quatizinho), </w:t>
      </w:r>
      <w:r w:rsidR="007B23E4"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 com cópia a Secretária Municipal de Saúde, mostrando a necessidade de promover mutirão de cirurgias oftalmológicas (Cataratas, Pterígios entre outras), no âmbito do município de Nova Xavantina – MT.</w:t>
      </w:r>
    </w:p>
    <w:p w:rsidR="007B23E4" w:rsidRPr="00EB5C99" w:rsidRDefault="00A80CDD" w:rsidP="00EB5C9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7B23E4" w:rsidRPr="007010FD">
        <w:rPr>
          <w:rFonts w:ascii="Arial Unicode MS" w:eastAsia="Arial Unicode MS" w:hAnsi="Arial Unicode MS" w:cs="Arial Unicode MS"/>
          <w:b/>
          <w:sz w:val="24"/>
          <w:szCs w:val="24"/>
        </w:rPr>
        <w:t>013</w:t>
      </w: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 de autoria do Plenário da Câmara Municipal (Ednaldo Fragas</w:t>
      </w:r>
      <w:r w:rsidR="00795FF0"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 da Silva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 - Quatizinho), </w:t>
      </w:r>
      <w:r w:rsidR="007B23E4"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ao Prefeito Municipal com cópia ao Secretário Municipal de Administração e Finanças, ao Departamento de Controladoria, Auditoria e Procuradoria do </w:t>
      </w:r>
      <w:r w:rsidR="007B23E4" w:rsidRPr="00EB5C99">
        <w:rPr>
          <w:rFonts w:ascii="Arial Unicode MS" w:eastAsia="Arial Unicode MS" w:hAnsi="Arial Unicode MS" w:cs="Arial Unicode MS"/>
          <w:sz w:val="24"/>
          <w:szCs w:val="24"/>
          <w:lang w:eastAsia="pt-BR"/>
        </w:rPr>
        <w:t>município, mostrando a necessidade de revisar o contrato de concessão de exploração do terminal rodoviário e com isso, a possibilidade de construção de uma rodoviária ou implantação de ponto de embarque e desembarque no setor Xavantina, em Nova Xavantina – MT.</w:t>
      </w:r>
    </w:p>
    <w:p w:rsidR="00573435" w:rsidRPr="007010FD" w:rsidRDefault="00573435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INDICAÇÃO Nº 014/2022 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de autoria do Plenário da Câmara Municipal (Elias Bueno de Souza), encaminhado expediente a Secretaria Municipal de Educação, com cópia ao Prefeito Municipal, mostrando a necessidade 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>de implantação do Projeto Escola Segura, a qual disponibiliza força policial através da Atividade Delegada para fazer a segurança das escolas municipais de Nova Xavantina - MT.</w:t>
      </w:r>
    </w:p>
    <w:p w:rsidR="007B23E4" w:rsidRPr="007010FD" w:rsidRDefault="00573435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INDICAÇÃO Nº 015/2022 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de autoria do Plenário da Câmara Municipal (Elias Bueno de Souza), encaminhado expediente a Secretaria Municipal de Educação, com cópia ao Prefeito Municipal, mostrando a necessidade da viabilização de material escolar (Kit Escolar) para todos os alunos da Rede de ensino municipal de Nova Xavantina - MT, o qual contém todos os materiais escolares.  </w:t>
      </w:r>
    </w:p>
    <w:p w:rsidR="00573435" w:rsidRPr="007010FD" w:rsidRDefault="00573435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INDICAÇÃO Nº 016/2022 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>de autoria do Plenário da Câmara Municipal (Elias Bueno de Souza), encaminhado expediente a Secretaria Municipal de Meio Ambiente, com cópia ao Prefeito Municipal, mostrando a necessidade da implantação em Nova Xavantina – MT do Projeto Moeda Verde, o qual estimula a reciclagem no município</w:t>
      </w: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.  </w:t>
      </w:r>
    </w:p>
    <w:p w:rsidR="00573435" w:rsidRPr="00EB5C99" w:rsidRDefault="00573435" w:rsidP="00EB5C99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017/2022 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do Plenario da Camara Municipal (Willian Mariano Batista-Bicudo), encaminhado expediente a Secretária Municipal de Infraestrutura, com cópia ao Prefeito Municipal, mostrando a necessidade da construção/reforma do muro ao redor no cemitério Jardim </w:t>
      </w:r>
      <w:r w:rsidRPr="00EB5C99">
        <w:rPr>
          <w:rFonts w:ascii="Arial Unicode MS" w:eastAsia="Arial Unicode MS" w:hAnsi="Arial Unicode MS" w:cs="Arial Unicode MS"/>
          <w:sz w:val="24"/>
          <w:szCs w:val="24"/>
        </w:rPr>
        <w:t xml:space="preserve">da Saudade (Cemitério da BR 158), bem como a realização da limpeza em geral do local, no município de Nova Xavantina - MT.  </w:t>
      </w:r>
    </w:p>
    <w:p w:rsidR="00F97699" w:rsidRPr="007010FD" w:rsidRDefault="00F97699" w:rsidP="007010FD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018/2022 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do Plenario da Camara Municipal (Willian Mariano Batista-Bicudo), encaminhado expediente a Secretária Municipal de Infraestrutura, com cópia ao Prefeito Municipal, mostrando a necessidade de recapear e fazer a limpeza geral de toda extensão da Rua 01 da Cohab II, no município de Nova Xavantina – MT.  </w:t>
      </w:r>
    </w:p>
    <w:p w:rsidR="007B23E4" w:rsidRPr="007010FD" w:rsidRDefault="00F97699" w:rsidP="007010FD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019/2022 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do Plenario da Camara Municipal (Anilton Silva de Moura), encaminhado expediente a Secretária Municipal de Saúde, com cópia ao Prefeito Municipal, mostrando a necessidade da construção 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de um novo laboratório Municipal para o Município de Nova Xavantina – MT.  </w:t>
      </w:r>
    </w:p>
    <w:p w:rsidR="00F97699" w:rsidRPr="007010FD" w:rsidRDefault="00F97699" w:rsidP="007010FD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020/2022 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do Plenario da Camara Municipal (Anilton Silva de Moura), encaminhado expediente a Secretária Municipal de Saúde e ao Serviço de Atendimento Especializado – SAE, com cópia ao Prefeito Municipal, mostrando a necessidade da criação de um Centro de Testagem e Aconselhamento – CTA e Ambulatório de IST/AIDS e Hepatites Virais do CERMAC, para o Município de Nova Xavantina – MT.  </w:t>
      </w:r>
    </w:p>
    <w:p w:rsidR="007010FD" w:rsidRPr="00EB5C99" w:rsidRDefault="00F97699" w:rsidP="007010FD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021/2022 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do Plenario da Camara Municipal (Anilton Silva de Moura), encaminhado expediente a Secretária Municipal de Saúde, com cópia ao Prefeito Municipal, mostrando a necessidade da criação de convênios com empresas responsáveis pela realização de cirurgias oftalmológicas, das quais posso citar: Cataratas, Pterígios entre outras, no âmbito do município de Nova Xavantina – MT.  </w:t>
      </w:r>
    </w:p>
    <w:p w:rsidR="00F97699" w:rsidRPr="007010FD" w:rsidRDefault="00F97699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vanish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>INDICAÇÃO Nº 022/2022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 de autoria do Plenário da Câmara Municipal (Adriano Laurindo da Silva),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encaminhado expediente a Secretaria Municipal de Infraestrutura, com cópia ao Prefeito Municipal, mostrando a necessidade de construir uma cobertura no corredor de entrada da Escola Municipal Ivo Garcia</w:t>
      </w:r>
      <w:r w:rsidRPr="007010FD">
        <w:rPr>
          <w:rFonts w:ascii="Arial Unicode MS" w:eastAsia="Arial Unicode MS" w:hAnsi="Arial Unicode MS" w:cs="Arial Unicode MS"/>
          <w:vanish/>
          <w:sz w:val="24"/>
          <w:szCs w:val="24"/>
          <w:lang w:eastAsia="pt-BR"/>
        </w:rPr>
        <w:t xml:space="preserve"> hospital Muni</w:t>
      </w:r>
    </w:p>
    <w:p w:rsidR="003D593E" w:rsidRPr="007010FD" w:rsidRDefault="00F97699" w:rsidP="007010F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.</w:t>
      </w:r>
    </w:p>
    <w:p w:rsidR="003D593E" w:rsidRPr="007010FD" w:rsidRDefault="00F97699" w:rsidP="007010F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3D593E" w:rsidRPr="007010FD">
        <w:rPr>
          <w:rFonts w:ascii="Arial Unicode MS" w:eastAsia="Arial Unicode MS" w:hAnsi="Arial Unicode MS" w:cs="Arial Unicode MS"/>
          <w:b/>
          <w:sz w:val="24"/>
          <w:szCs w:val="24"/>
        </w:rPr>
        <w:t>023</w:t>
      </w: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 de autoria do Plenário da Câmara Municipal (Adriano Laurindo da Silva), </w:t>
      </w:r>
      <w:r w:rsidR="003D593E"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 Secretaria Municipal de Infraestrutura, com cópia ao Prefeito Municipal, mostrando a necessidade de implantar redutores de velocidade (quebra-molas), com suas devidas sinalizações, em frente a todas as escolas que não possuem tal </w:t>
      </w:r>
      <w:r w:rsidR="008A442E"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>benefício</w:t>
      </w:r>
      <w:r w:rsidR="003D593E"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 já existindo os redutores nas escolas, que seja reforçado.</w:t>
      </w:r>
    </w:p>
    <w:p w:rsidR="00F97699" w:rsidRPr="007010FD" w:rsidRDefault="003D593E" w:rsidP="007010F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>INDICAÇÃO Nº 024/2022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 de autoria do Plenário da Câmara Municipal (Jose Altamiro da Silva), encaminhado expediente a Secretaria Municipal de Infraestrutura, com cópia ao Prefeito Municipal, mostrando a necessidade de construir dois Bueiros com vasão de um metro, na estrada 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do assentamento Gaivota, em frente a terra do senhor Amadeus, no Município de Nova Xavantina-MT.  </w:t>
      </w:r>
    </w:p>
    <w:p w:rsidR="008675DA" w:rsidRPr="00EB5C99" w:rsidRDefault="003D593E" w:rsidP="008675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025/2022 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 xml:space="preserve">de autoria do Plenario da Camara Municipal (Paulo Cesar Trindade e Carlos Antonio Cunha Rezende), 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ao Deputado Federal Neri Geller (PP), ao Deputado Estadual Ondanir Bortolini (PSD) (Nininho), e </w:t>
      </w:r>
      <w:r w:rsidR="008A442E"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>pôr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fim ao Senador Carlos Favaro (PSD), com cópia ao Prefeito Municipal</w:t>
      </w:r>
      <w:r w:rsidRPr="007010FD">
        <w:rPr>
          <w:rFonts w:ascii="Arial Unicode MS" w:eastAsia="Arial Unicode MS" w:hAnsi="Arial Unicode MS" w:cs="Arial Unicode MS"/>
          <w:sz w:val="24"/>
          <w:szCs w:val="24"/>
        </w:rPr>
        <w:t>, no sentido de solicitar que o Poder Executivo realize Projeto e em seguida seja encaminhado para as respectivas autoridades para fins de liberação de Emenda Parlamentar para a construção da feira coberta de Nova Xavantina – MT.</w:t>
      </w: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</w:t>
      </w:r>
      <w:bookmarkStart w:id="0" w:name="_GoBack"/>
      <w:bookmarkEnd w:id="0"/>
    </w:p>
    <w:p w:rsidR="00A80CDD" w:rsidRDefault="008675DA" w:rsidP="007010F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INDICAÇÃO Nº 026/2022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de autoria do Plenario da Camara Municipal (Edemundo Aparecido Gonçalves dos Reses) encaminhado ao Prefeito Municipal com copia as Secretarias Municipais de Educação e de Infraestrutura, no sentido de construir um parquinho infantil no pátio da Escola Municipal Monteiro Lobato – Salas Anexas, na Agrovila Nova Cana</w:t>
      </w:r>
      <w:r w:rsidR="0059098F">
        <w:rPr>
          <w:rFonts w:ascii="Arial Unicode MS" w:eastAsia="Arial Unicode MS" w:hAnsi="Arial Unicode MS" w:cs="Arial Unicode MS"/>
          <w:sz w:val="24"/>
          <w:szCs w:val="24"/>
        </w:rPr>
        <w:t>ã do Leste n</w:t>
      </w:r>
      <w:r>
        <w:rPr>
          <w:rFonts w:ascii="Arial Unicode MS" w:eastAsia="Arial Unicode MS" w:hAnsi="Arial Unicode MS" w:cs="Arial Unicode MS"/>
          <w:sz w:val="24"/>
          <w:szCs w:val="24"/>
        </w:rPr>
        <w:t>o P.A. Safra, Municipio de Nova Xavantina.</w:t>
      </w:r>
      <w:r w:rsidR="003D593E"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</w:t>
      </w:r>
    </w:p>
    <w:p w:rsidR="008675DA" w:rsidRDefault="008675DA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Pr="008675DA" w:rsidRDefault="008675DA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F72E74" w:rsidRDefault="00A80CD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F72E74" w:rsidRPr="007010FD">
        <w:rPr>
          <w:rFonts w:ascii="Arial Unicode MS" w:eastAsia="Arial Unicode MS" w:hAnsi="Arial Unicode MS" w:cs="Arial Unicode MS"/>
          <w:b/>
          <w:sz w:val="24"/>
          <w:szCs w:val="24"/>
        </w:rPr>
        <w:t>11</w:t>
      </w:r>
      <w:r w:rsidRPr="007010FD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fevereiro de 2022.</w:t>
      </w:r>
    </w:p>
    <w:p w:rsidR="008675DA" w:rsidRPr="007010FD" w:rsidRDefault="008675DA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DA56B7" w:rsidRPr="007010FD" w:rsidRDefault="007010F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7010FD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122CA3"/>
    <w:rsid w:val="00191ED1"/>
    <w:rsid w:val="002F73EA"/>
    <w:rsid w:val="003D593E"/>
    <w:rsid w:val="00573435"/>
    <w:rsid w:val="0059098F"/>
    <w:rsid w:val="00692345"/>
    <w:rsid w:val="007010FD"/>
    <w:rsid w:val="00795FF0"/>
    <w:rsid w:val="007B23E4"/>
    <w:rsid w:val="008675DA"/>
    <w:rsid w:val="008A442E"/>
    <w:rsid w:val="009962C7"/>
    <w:rsid w:val="009E353C"/>
    <w:rsid w:val="00A80CDD"/>
    <w:rsid w:val="00BD71F4"/>
    <w:rsid w:val="00DA56B7"/>
    <w:rsid w:val="00EB5C99"/>
    <w:rsid w:val="00F47421"/>
    <w:rsid w:val="00F72E74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1261</Words>
  <Characters>6811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</cp:revision>
  <cp:lastPrinted>2022-02-11T18:43:00Z</cp:lastPrinted>
  <dcterms:created xsi:type="dcterms:W3CDTF">2022-02-10T19:23:00Z</dcterms:created>
  <dcterms:modified xsi:type="dcterms:W3CDTF">2022-02-11T20:02:00Z</dcterms:modified>
</cp:coreProperties>
</file>