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91" w:rsidRDefault="00C33C91" w:rsidP="00C33C91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C33C91" w:rsidRDefault="00C33C91" w:rsidP="00C33C91">
      <w:pPr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08 DE SETEMBRO DE 2021.</w:t>
      </w:r>
    </w:p>
    <w:p w:rsidR="00C33C91" w:rsidRDefault="00C33C91" w:rsidP="00C33C91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C33C91" w:rsidRDefault="00C33C91" w:rsidP="00C33C9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061/2021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Poder Executivo que Dispõe sobre o Reordenamento da Concessão de Benefícios Eventuais no âmbito da Politica Publica de Assistência Social do Município de Nova Xavantina e dá outras providencias.  </w:t>
      </w:r>
    </w:p>
    <w:p w:rsidR="00C33C91" w:rsidRDefault="00C33C91" w:rsidP="00C33C9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063/2021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Poder Executivo que Dispõe sobre a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Politica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Municipal de Atendimento dos Direitos da Criança e Adolescente e dá outras providencias.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064/2021</w:t>
      </w:r>
      <w: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 Poder Executivo que Estabelece diretrizes para a oferta de cuidador educacional as crianças/estudantes com deficiência, transtornos do espectro autista ou altas habilidades/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superdotação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matriculado na rede municipal de ensino de Nova Xavantina-MT.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011/2021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autoria do Vereador Adriano Laurindo da Silva que Denomina Bem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Publico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dá outras providencias.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N°. 335/2021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(Elias Bueno de Souza),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Deputado Estadual Ondanir Bortolini – Nininho, </w:t>
      </w:r>
      <w:r>
        <w:rPr>
          <w:rFonts w:asciiTheme="majorHAnsi" w:hAnsiTheme="majorHAnsi" w:cs="Times New Roman"/>
          <w:sz w:val="24"/>
          <w:szCs w:val="24"/>
        </w:rPr>
        <w:t xml:space="preserve">no sentido de viabilizar recursos através de Emenda Parlamentar para aquisição de equipamentos para o hospital de Nova Xavantina.  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336/2021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Prefeito Municipal com cópia a Secretaria Municipal de Infraestrutura, mostrando a necessidade de fazer uma calçada na Praça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Physical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Space Celso Moura para dar seguimento às faixas de pedestre.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337/2021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Prefeito Municipal com cópia a Secretaria Municipal de Infraestrutura, mostrando a necessidade de colocar iluminação de LED em todos os campos de futebol e nas quadras esportivas de todas as nossas Praças e Associações de Bairros de nossa cidade.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338/2021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Silva, Ednaldo Fragas da Silva, Jubio Carlos Montel de Moraes, Sebastião Nunes de Oliveira e Willian Mariano Batista),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Prefeito Municipal, com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copia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 a Secretaria Municipal de Finanças e Orçamento e a Secretaria Municipal de Saúde, mostrando a necessidade de comprar um aparelho de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videolaparoscopia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 realizar cirurgias em nosso Hospital Municipal. 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INDICAÇÃO Nº 339/2021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 (Ednaldo Fragas da Silva - Quatizinho),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Prefeito Municipal com cópia a Secretaria Municipal de Infraestrutura, mostrando a necessidade de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lastRenderedPageBreak/>
        <w:t xml:space="preserve">instalar redutores de velocidade nas ruas Zelinda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pt-BR"/>
        </w:rPr>
        <w:t>Soriane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, Santa Rosa e Estevão de Mendonça. 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340/2021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(Ednaldo Fragas da Silva – Quatizinho),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encaminhado expediente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ao Prefeito Municipal com cópia a Secretaria Municipal de Infraestrutura, mostrando a necessidade de construir uma ponte de concreto sobre o Córrego Grotão, na estrada de acesso a Serra azul.</w:t>
      </w:r>
    </w:p>
    <w:p w:rsidR="00C33C91" w:rsidRDefault="00C33C91" w:rsidP="00C33C91">
      <w:pPr>
        <w:pStyle w:val="PargrafodaLista"/>
        <w:numPr>
          <w:ilvl w:val="0"/>
          <w:numId w:val="1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hAnsiTheme="majorHAnsi" w:cs="Arial"/>
          <w:b/>
          <w:sz w:val="24"/>
          <w:szCs w:val="24"/>
        </w:rPr>
        <w:t>INDICAÇÃO Nº 341/2021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(Ednaldo Fragas da Silva – Quatizinho),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cópia a Secretaria Municipal de Educação, mostrando a necessidade de disponibilizar cuidador/acompanhante para os alunos/estudantes com deficiência ou mobilidade reduzida e com transtornos do aspecto autista – TEA.</w:t>
      </w:r>
    </w:p>
    <w:p w:rsidR="00C33C91" w:rsidRDefault="00C33C91" w:rsidP="00C33C91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INDICAÇÃO Nº 342/2021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(Sebastião Nunes de Oliveira – Curica),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Prefeito Municipal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com cópia a Secretaria Municipal de Infraestrutura, mostrando a necessidade </w:t>
      </w:r>
      <w:r>
        <w:rPr>
          <w:rFonts w:asciiTheme="majorHAnsi" w:hAnsiTheme="majorHAnsi" w:cs="Times New Roman"/>
          <w:sz w:val="24"/>
          <w:szCs w:val="24"/>
        </w:rPr>
        <w:t>de Abertura e asfaltamento das ruas Raimundo Arruda da Silva e Vereador Manoel Lopes no bairro Industrial.</w:t>
      </w:r>
    </w:p>
    <w:p w:rsidR="00C33C91" w:rsidRDefault="00C33C91" w:rsidP="00C33C91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INDICAÇÃO Nº 343/2021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(Jubio Carlos Montel de Moraes-Jubinha e Sebastião Nunes de Oliveira–Curica),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Deputado Estadual Ondanir Bortolini – Nininho, </w:t>
      </w:r>
      <w:r>
        <w:rPr>
          <w:rFonts w:asciiTheme="majorHAnsi" w:hAnsiTheme="majorHAnsi" w:cs="Times New Roman"/>
          <w:sz w:val="24"/>
          <w:szCs w:val="24"/>
        </w:rPr>
        <w:t>no sentido de viabilizar recursos através de Emenda Parlamentar para aquisição de materiais esportivos como: bolas, uniformes e coletes.</w:t>
      </w:r>
    </w:p>
    <w:p w:rsidR="00C33C91" w:rsidRDefault="00C33C91" w:rsidP="00C33C91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INDICAÇÃO Nº 344/2021</w:t>
      </w:r>
      <w:r>
        <w:rPr>
          <w:rFonts w:asciiTheme="majorHAnsi" w:hAnsiTheme="majorHAnsi" w:cs="Arial"/>
          <w:sz w:val="24"/>
          <w:szCs w:val="24"/>
        </w:rPr>
        <w:t xml:space="preserve"> de autoria do Plenário da Câmara Municipal (Edemundo A</w:t>
      </w:r>
      <w:r>
        <w:rPr>
          <w:rFonts w:asciiTheme="majorHAnsi" w:hAnsiTheme="majorHAnsi" w:cs="Arial"/>
          <w:sz w:val="24"/>
          <w:szCs w:val="24"/>
        </w:rPr>
        <w:t xml:space="preserve">parecido Gonçalves dos Reses),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Prefeito Municipal com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pt-BR"/>
        </w:rPr>
        <w:t>copia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 Secretaria Municipal de Infraestrutura, mostrando a necessidade de pavimentação asfáltica na MT 414, estrada que dá acesso ao assentamento Banco Safra. </w:t>
      </w:r>
    </w:p>
    <w:p w:rsidR="00C33C91" w:rsidRDefault="00C33C91" w:rsidP="00C33C91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MOÇÃO DE APLAUSO Nº 010/2021 </w:t>
      </w:r>
      <w:r>
        <w:rPr>
          <w:rFonts w:asciiTheme="majorHAnsi" w:hAnsiTheme="majorHAnsi" w:cs="Arial"/>
          <w:sz w:val="24"/>
          <w:szCs w:val="24"/>
        </w:rPr>
        <w:t>de autoria do Vereador Elias Bueno de Souza, encaminhada aos motoristas e recepcionistas d</w:t>
      </w:r>
      <w:r>
        <w:rPr>
          <w:rFonts w:asciiTheme="majorHAnsi" w:hAnsiTheme="majorHAnsi" w:cs="Arial"/>
          <w:sz w:val="24"/>
          <w:szCs w:val="24"/>
        </w:rPr>
        <w:t>o Hospital Municipal</w:t>
      </w:r>
      <w:r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pelos relevantes trabalhos prestados pois todos os profissionais de saúde tem enfrentado uma rotina exaustiva no combate ao covid-19.</w:t>
      </w:r>
    </w:p>
    <w:p w:rsidR="00C33C91" w:rsidRDefault="00C33C91" w:rsidP="00C33C91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C33C91" w:rsidRDefault="00C33C91" w:rsidP="00C33C91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ORDEM DO DIA – 08 DE SETEMBRO DE 2021</w:t>
      </w:r>
      <w:r>
        <w:rPr>
          <w:rFonts w:asciiTheme="majorHAnsi" w:eastAsia="Arial Unicode MS" w:hAnsiTheme="majorHAnsi" w:cs="Arial Unicode MS"/>
          <w:b/>
          <w:sz w:val="24"/>
          <w:szCs w:val="24"/>
        </w:rPr>
        <w:t>.</w:t>
      </w:r>
    </w:p>
    <w:p w:rsidR="00C33C91" w:rsidRDefault="00C33C91" w:rsidP="00C33C91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C33C91" w:rsidRDefault="00C33C91" w:rsidP="00C33C91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C33C91" w:rsidRDefault="00C33C91" w:rsidP="00C33C91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VETO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a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Emenda Modificativa nº 001 de 06 de agosto de 2021 ao Projeto de Lei nº 25/2021 que Altera o art. 4-B a Lei Municipal nº 1.103/2004 – que Institui no Município de Nova Xavantina a Contribuição de Iluminação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Publica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prevista no artigo 149-A da Constituição Federal e dá outras providencias.</w:t>
      </w:r>
    </w:p>
    <w:p w:rsidR="00C33C91" w:rsidRDefault="00C33C91" w:rsidP="00C33C91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color w:val="212529"/>
          <w:sz w:val="24"/>
          <w:szCs w:val="24"/>
        </w:rPr>
        <w:lastRenderedPageBreak/>
        <w:t>PROJETO DE LEI Nº 049/2021</w:t>
      </w:r>
      <w:r>
        <w:rPr>
          <w:rFonts w:asciiTheme="majorHAnsi" w:eastAsia="Arial Unicode MS" w:hAnsiTheme="majorHAnsi" w:cs="Arial Unicode MS"/>
          <w:color w:val="212529"/>
          <w:sz w:val="24"/>
          <w:szCs w:val="24"/>
        </w:rPr>
        <w:t xml:space="preserve"> do Poder Executivo que Cria nova categoria funcional e altera dispositivos constantes na Lei Municipal nº 1.801/2014 e dá outras providencias.</w:t>
      </w:r>
    </w:p>
    <w:p w:rsidR="00C33C91" w:rsidRDefault="00C33C91" w:rsidP="00C33C91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color w:val="212529"/>
          <w:sz w:val="24"/>
          <w:szCs w:val="24"/>
        </w:rPr>
        <w:t>PROJETO DE DECRETO Nº 001/2021</w:t>
      </w:r>
      <w:r>
        <w:rPr>
          <w:rFonts w:asciiTheme="majorHAnsi" w:eastAsia="Arial Unicode MS" w:hAnsiTheme="majorHAnsi" w:cs="Arial Unicode MS"/>
          <w:color w:val="212529"/>
          <w:sz w:val="24"/>
          <w:szCs w:val="24"/>
        </w:rPr>
        <w:t xml:space="preserve"> da Mesa Diretora que Dispõe sobre o Parecer Prévio Favorável nº 28/2021-TP do Tribunal de Contas do Estado de Mato Grosso, sobre as Contas do Município de Nova Xavantina, exercício financeiro de 2019.</w:t>
      </w:r>
    </w:p>
    <w:p w:rsidR="00C33C91" w:rsidRDefault="00C33C91" w:rsidP="00C33C91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33C91" w:rsidRDefault="00C33C91" w:rsidP="00C33C91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33C91" w:rsidRDefault="00C33C91" w:rsidP="00C33C9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Nova Xavantina-MT, 08 de setembro de 2021.</w:t>
      </w:r>
    </w:p>
    <w:p w:rsidR="00C33C91" w:rsidRDefault="00C33C91" w:rsidP="00C33C9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C33C91" w:rsidRDefault="00C33C91" w:rsidP="00C33C9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C33C91" w:rsidRDefault="00C33C91" w:rsidP="00C33C9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p w:rsidR="00C542BC" w:rsidRDefault="00C542BC"/>
    <w:sectPr w:rsidR="00C54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91"/>
    <w:rsid w:val="00C33C91"/>
    <w:rsid w:val="00C5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69285-1FEF-46DF-B2B3-B15C625E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9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2021-09-24T14:49:00Z</dcterms:created>
  <dcterms:modified xsi:type="dcterms:W3CDTF">2021-09-24T14:50:00Z</dcterms:modified>
</cp:coreProperties>
</file>