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16" w:rsidRPr="00D61B6F" w:rsidRDefault="00727716" w:rsidP="0072771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61B6F">
        <w:rPr>
          <w:rFonts w:ascii="Arial Unicode MS" w:eastAsia="Arial Unicode MS" w:hAnsi="Arial Unicode MS" w:cs="Arial Unicode MS"/>
          <w:sz w:val="24"/>
          <w:szCs w:val="24"/>
        </w:rPr>
        <w:t xml:space="preserve">Ata da Vigésima Quinta Sessão da Decima Legislatura da Câmara Municipal de Nova Xavantina, Estado de Mato Grosso. Sessão Extraordinária realizada aos vinte e sete dias do mês de julho de dois mil e vinte e um, ás dez horas na Sede da Câmara Municipal, sito a Rua Jose Rosalino da Silva – Praça Três Poderes, s/n – Setor Xavantina. Reuniram-se no Plenário Deputado Estadual Jose Frederico Fernandes sob a Presidência do Vereador Jubio Carlos Montel de Moraes, que havendo o numero legal com a presença de nove Vereadores e ausência dos Vereadores Anilton Silva de Moura e Edemundo Aparecido Gonçalves </w:t>
      </w:r>
      <w:proofErr w:type="gramStart"/>
      <w:r w:rsidRPr="00D61B6F">
        <w:rPr>
          <w:rFonts w:ascii="Arial Unicode MS" w:eastAsia="Arial Unicode MS" w:hAnsi="Arial Unicode MS" w:cs="Arial Unicode MS"/>
          <w:sz w:val="24"/>
          <w:szCs w:val="24"/>
        </w:rPr>
        <w:t>dos Reses</w:t>
      </w:r>
      <w:proofErr w:type="gramEnd"/>
      <w:r w:rsidRPr="00D61B6F">
        <w:rPr>
          <w:rFonts w:ascii="Arial Unicode MS" w:eastAsia="Arial Unicode MS" w:hAnsi="Arial Unicode MS" w:cs="Arial Unicode MS"/>
          <w:sz w:val="24"/>
          <w:szCs w:val="24"/>
        </w:rPr>
        <w:t xml:space="preserve">, declarou aberta a presente Sessão e conforme convocação passamos aos trabalhos com e o senhor Presidente informou que temos um projeto que não esta no oficio de convocação que é sobre a doação de bicicletas ao PROERD – Programa Educacional de Resistencia as Drogas e </w:t>
      </w:r>
      <w:bookmarkStart w:id="0" w:name="_GoBack"/>
      <w:bookmarkEnd w:id="0"/>
      <w:r w:rsidRPr="00D61B6F">
        <w:rPr>
          <w:rFonts w:ascii="Arial Unicode MS" w:eastAsia="Arial Unicode MS" w:hAnsi="Arial Unicode MS" w:cs="Arial Unicode MS"/>
          <w:sz w:val="24"/>
          <w:szCs w:val="24"/>
        </w:rPr>
        <w:t xml:space="preserve">a Violência, por isso coloco em votação se todos concordam que esse projeto seja apreciado e votado hoje nessa Sessão, quem concorda permaneça como esta caso contrario se manifeste e o pedido foi aprovado por unanimidade e o projeto foi incluso na pauta da Sessão Extraordinária. E dando sequencia o secretario da Mesa o Vereador Elias Bueno de Souza irá fazer a leitura dos projetos. Leitura do Projeto de Lei nº 040/2021 do Poder Executivo que Altera dispositivos constantes na Lei Municipal nº 2.260/2021 que Autoriza o Chefe do Poder Executivo Municipal a realizar Processo Seletivo Simplificado e dá outras providencias. Projeto encaminhado as Comissões de Constituição Legislação e Redação Final, Finanças e Orçamento. Leitura do Projeto de Lei nº 041/2021 do Poder Executivo que Altera dispositivos constantes na Lei Municipal nº 2.209/2020 que Dispõe sobre a criação de gratificação especial temporária especifica para os profissionais da saúde que integram a equipe de trabalho escalonada para atuar no isolamento do covid-19 no Hospital Municipal Dr. Daercio Oliveira de Morais. Projeto encaminhado as Comissões de Constituição Legislação e Redação Final, Finanças e Orçamento. Leitura do Projeto de Lei nº 042/2021 do Poder Executivo que Altera dispositivos na Lei </w:t>
      </w:r>
      <w:r w:rsidRPr="00D61B6F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Municipal nº 2.189/2006 e dá outras providencias. Projeto encaminhado as Comissões de Constituição Legislação e Redação Final, Finanças e Orçamento. Leitura do Projeto de Lei nº 043/2021 do Poder Executivo que Dispõe sobre o valor do aporte para financiamento do Plano de Amortização para equacionamento do déficit atuarial e dá outras providencias. Projeto encaminhado as Comissões de Constituição Legislação e Redação Final, Finanças e Orçamento. Leitura do Projeto de Lei nº 044/2021 do Poder Executivo que Dispõe sobre a Taxa de Coleta de Lixo e dá outras providencias. Projeto encaminhado as Comissões de Constituição Legislação e Redação Final, Finanças e Orçamento. Leitura do Projeto de Lei nº 045/2021 do Poder Executivo que Denomina Bem </w:t>
      </w:r>
      <w:proofErr w:type="gramStart"/>
      <w:r w:rsidRPr="00D61B6F">
        <w:rPr>
          <w:rFonts w:ascii="Arial Unicode MS" w:eastAsia="Arial Unicode MS" w:hAnsi="Arial Unicode MS" w:cs="Arial Unicode MS"/>
          <w:sz w:val="24"/>
          <w:szCs w:val="24"/>
        </w:rPr>
        <w:t>Publico</w:t>
      </w:r>
      <w:proofErr w:type="gramEnd"/>
      <w:r w:rsidRPr="00D61B6F">
        <w:rPr>
          <w:rFonts w:ascii="Arial Unicode MS" w:eastAsia="Arial Unicode MS" w:hAnsi="Arial Unicode MS" w:cs="Arial Unicode MS"/>
          <w:sz w:val="24"/>
          <w:szCs w:val="24"/>
        </w:rPr>
        <w:t xml:space="preserve"> do Município de Nova Xavantina e dá outras providencias. Projeto encaminhado as Comissões de Constituição Legislação e Redação Final, Finanças e Orçamento. Leitura do Projeto de Lei nº 046/2021 do Poder Executivo que Autoriza o Poder Executivo Municipal adquirir bens moveis e doá-los a terceiros e dá outras providencias. Projeto encaminhado as Comissões de Constituição Legislação e Redação Final, Finanças e Orçamento. Terminado a leitura dos Projetos de Leis o senhor Presidente paralisou a presente Sessão por dez minutos para as Comissões emitir os Pareceres. Passado os dez minutos voltando os trabalhos </w:t>
      </w:r>
      <w:proofErr w:type="gramStart"/>
      <w:r w:rsidRPr="00D61B6F">
        <w:rPr>
          <w:rFonts w:ascii="Arial Unicode MS" w:eastAsia="Arial Unicode MS" w:hAnsi="Arial Unicode MS" w:cs="Arial Unicode MS"/>
          <w:sz w:val="24"/>
          <w:szCs w:val="24"/>
        </w:rPr>
        <w:t>passamos</w:t>
      </w:r>
      <w:proofErr w:type="gramEnd"/>
      <w:r w:rsidRPr="00D61B6F">
        <w:rPr>
          <w:rFonts w:ascii="Arial Unicode MS" w:eastAsia="Arial Unicode MS" w:hAnsi="Arial Unicode MS" w:cs="Arial Unicode MS"/>
          <w:sz w:val="24"/>
          <w:szCs w:val="24"/>
        </w:rPr>
        <w:t xml:space="preserve"> a Ordem do Dia com o Projeto de Lei nº 040/2021 do Poder Executivo que Altera dispositivos constantes na Lei Municipal nº 2.260/2021 que Autoriza o Chefe do Poder Executivo Municipal a realizar Processo Seletivo Simplificado e dá outras providencias. Pareceres Favoráveis das Comissões de Constituição Legislação e Redação Final, Finanças e Orçamento e colocado os Pareceres em discussão ninguém se manifestou e em votação os Pareceres foram aprovados por unanimidade, e colocado o Projeto em discussão final, manifestou-se o Vereador Ednaldo Fragas da Silva e disse que somente para conhecimento que na Lei do Município a carga horaria é de quarenta ou vinte horas e nesse projeto aí esta falando que a carga horaria é de trinta horas, mas </w:t>
      </w:r>
      <w:r w:rsidRPr="00D61B6F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somente essa observação e ainda em discussão ninguém se manifestou e em votação o Projeto foi aprovado por unanimidade. Projeto de Lei nº 041/2021 do Poder Executivo que Altera dispositivos constantes na Lei Municipal nº 2.209/2020 que Dispõe sobre a criação de gratificação especial temporária especifica para os profissionais da saúde que integram a equipe de trabalho escalonada para atuar no isolamento do covid-19 no Hospital Municipal Dr. Daercio Oliveira de Morais. Pareceres Favoráveis das Comissões de Constituição Legislação e Redação Final, Finanças e Orçamento e colocado os Pareceres em discussão ninguém se manifestou e em votação os Pareceres foram aprovados por unanimidade, e colocado o Projeto em discussão final, manifestou-se o Vereador Ednaldo Fragas da Silva e disse que somente para conhecimento que a diferença desse projeto para o outro que foi aprovado é que esse projeto a porcentagem incide sobre o salario mínimo e outro não. E ainda em discussão manifestou-se o Vereador Presidente Jubio Carlos Montel de Moraes e disse que esse projeto não poderia incidir a porcentagem pelo salario mínimo porque senão ia ultrapassar o limite de gastos do orçamento. E ainda em discussão ninguém se manifestou e em votação o Projeto foi aprovado por unanimidade. Projeto de Lei nº 042/2021 do Poder Executivo que Altera dispositivos na Lei Municipal nº 2.189/2006 e dá outras providencias. Pareceres Favoráveis das Comissões de Constituição Legislação e Redação Final, Finanças e Orçamento e colocado os Pareceres em discussão ninguém se manifestou e em votação os Pareceres foram aprovados por unanimidade e colocado o Projeto em discussão final ninguém se manifestou e em votação o Projeto foi aprovado por unanimidade. Projeto de Lei nº 043/2021 do Poder Executivo que Dispõe sobre o valor do aporte para financiamento do Plano de Amortização para equacionamento do déficit atuarial e dá outras providencias. Pareceres Favoráveis das Comissões de Constituição Legislação e Redação Final, Finanças e Orçamento e colocado os Pareceres em discussão ninguém se manifestou e em votação os Pareceres foram aprovados por unanimidade e </w:t>
      </w:r>
      <w:r w:rsidRPr="00D61B6F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colocado o Projeto em discussão final ninguém se manifestou e em votação o Projeto foi aprovado por unanimidade. Projeto de Lei nº 044/2021 do Poder Executivo que Dispõe sobre a Taxa de Coleta de Lixo e dá outras providencias. Em seguida houve um debate entre os Vereadores presente e todos concordaram em retirar o projeto da ordem do dia para ser analisado e discutido melhor. Projeto de Lei nº 045/2021 do Poder Executivo que Denomina Bem </w:t>
      </w:r>
      <w:proofErr w:type="gramStart"/>
      <w:r w:rsidRPr="00D61B6F">
        <w:rPr>
          <w:rFonts w:ascii="Arial Unicode MS" w:eastAsia="Arial Unicode MS" w:hAnsi="Arial Unicode MS" w:cs="Arial Unicode MS"/>
          <w:sz w:val="24"/>
          <w:szCs w:val="24"/>
        </w:rPr>
        <w:t>Publico</w:t>
      </w:r>
      <w:proofErr w:type="gramEnd"/>
      <w:r w:rsidRPr="00D61B6F">
        <w:rPr>
          <w:rFonts w:ascii="Arial Unicode MS" w:eastAsia="Arial Unicode MS" w:hAnsi="Arial Unicode MS" w:cs="Arial Unicode MS"/>
          <w:sz w:val="24"/>
          <w:szCs w:val="24"/>
        </w:rPr>
        <w:t xml:space="preserve"> do Município de Nova Xavantina e dá outras providencias. Pareceres Favoráveis das Comissões de Constituição Legislação e Redação Final, Finanças e Orçamento e colocado os Pareceres em discussão ninguém se manifestou e em votação os Pareceres foram aprovados por unanimidade e colocado o Projeto em discussão final ninguém se manifestou e em votação o Projeto foi aprovado por unanimidade. Projeto de Lei nº 046/2021 do Poder Executivo que Autoriza o Poder Executivo Municipal adquirir bens moveis e doá-los a terceiros e dá outras providencias. Pareceres Favoráveis das Comissões de Constituição Legislação e Redação Final, Finanças e Orçamento e colocado os Pareceres em discussão ninguém se manifestou e em votação os Pareceres foram aprovados por unanimidade e colocado o Projeto em discussão final ninguém se manifestou e em votação o Projeto foi aprovado por unanimidade. E não havendo mais nada a tratar o senhor Presidente declarou encerrada a presente Sessão Extraordinária do dia vinte e sete de julho de dois mil e vinte e um, ás onze horas e cinco minutos. Esta Ata lida e achada correta e conforme vai devidamente assinada.</w:t>
      </w:r>
    </w:p>
    <w:p w:rsidR="00727716" w:rsidRPr="00D61B6F" w:rsidRDefault="00727716" w:rsidP="0072771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938A1" w:rsidRPr="00D61B6F" w:rsidRDefault="004938A1">
      <w:pPr>
        <w:rPr>
          <w:sz w:val="24"/>
          <w:szCs w:val="24"/>
        </w:rPr>
      </w:pPr>
    </w:p>
    <w:sectPr w:rsidR="004938A1" w:rsidRPr="00D61B6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99" w:rsidRDefault="00403199" w:rsidP="00443E76">
      <w:pPr>
        <w:spacing w:after="0" w:line="240" w:lineRule="auto"/>
      </w:pPr>
      <w:r>
        <w:separator/>
      </w:r>
    </w:p>
  </w:endnote>
  <w:endnote w:type="continuationSeparator" w:id="0">
    <w:p w:rsidR="00403199" w:rsidRDefault="00403199" w:rsidP="0044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76" w:rsidRDefault="00443E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99" w:rsidRDefault="00403199" w:rsidP="00443E76">
      <w:pPr>
        <w:spacing w:after="0" w:line="240" w:lineRule="auto"/>
      </w:pPr>
      <w:r>
        <w:separator/>
      </w:r>
    </w:p>
  </w:footnote>
  <w:footnote w:type="continuationSeparator" w:id="0">
    <w:p w:rsidR="00403199" w:rsidRDefault="00403199" w:rsidP="00443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16"/>
    <w:rsid w:val="00403199"/>
    <w:rsid w:val="00443E76"/>
    <w:rsid w:val="004938A1"/>
    <w:rsid w:val="005D4067"/>
    <w:rsid w:val="00727716"/>
    <w:rsid w:val="007B115A"/>
    <w:rsid w:val="00B2310D"/>
    <w:rsid w:val="00D61B6F"/>
    <w:rsid w:val="00F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3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E76"/>
  </w:style>
  <w:style w:type="paragraph" w:styleId="Rodap">
    <w:name w:val="footer"/>
    <w:basedOn w:val="Normal"/>
    <w:link w:val="RodapChar"/>
    <w:uiPriority w:val="99"/>
    <w:unhideWhenUsed/>
    <w:rsid w:val="00443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3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3E76"/>
  </w:style>
  <w:style w:type="paragraph" w:styleId="Rodap">
    <w:name w:val="footer"/>
    <w:basedOn w:val="Normal"/>
    <w:link w:val="RodapChar"/>
    <w:uiPriority w:val="99"/>
    <w:unhideWhenUsed/>
    <w:rsid w:val="00443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1250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2021-08-05T18:24:00Z</cp:lastPrinted>
  <dcterms:created xsi:type="dcterms:W3CDTF">2021-08-05T17:06:00Z</dcterms:created>
  <dcterms:modified xsi:type="dcterms:W3CDTF">2021-08-16T22:48:00Z</dcterms:modified>
</cp:coreProperties>
</file>