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D23844" w:rsidRDefault="007155CB" w:rsidP="00E9363E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B2094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07</w:t>
      </w: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B2094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JUNHO</w:t>
      </w: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5C23FA" w:rsidRPr="005C23FA" w:rsidRDefault="00B20944" w:rsidP="005C23F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249</w:t>
      </w:r>
      <w:r w:rsidR="009766BD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>de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autoria dos Vereadores Ednaldo Fragas da Silva, Adriano Laurindo da Silva, </w:t>
      </w:r>
      <w:r w:rsidR="00B96AB6">
        <w:rPr>
          <w:rFonts w:ascii="Arial Unicode MS" w:eastAsia="Arial Unicode MS" w:hAnsi="Arial Unicode MS" w:cs="Arial Unicode MS"/>
          <w:sz w:val="20"/>
          <w:szCs w:val="20"/>
        </w:rPr>
        <w:t xml:space="preserve">Paulo Cesar Trindade, 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>Carlos Antônio Cunha Resende e Willian Mariano Bat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ista, encaminhado expediente a Secretaria de Estado de Infraestrutura e </w:t>
      </w:r>
      <w:r w:rsidR="00457182">
        <w:rPr>
          <w:rFonts w:ascii="Arial Unicode MS" w:eastAsia="Arial Unicode MS" w:hAnsi="Arial Unicode MS" w:cs="Arial Unicode MS"/>
          <w:sz w:val="20"/>
          <w:szCs w:val="20"/>
        </w:rPr>
        <w:t>Logística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-SINFRA, ao Senador da Republica Carlos Favaro, ao Deputado Federal Neri Geller, ao 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>Deputado Estadual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 Ondanir Bortolini (Nininho) com copia ao Prefeito Municipal, mostrando a necessidade de incluir a pavimentação asfáltica na MT 414 que dá acesso ao interior de Nova X</w:t>
      </w:r>
      <w:r w:rsidR="003E3C78">
        <w:rPr>
          <w:rFonts w:ascii="Arial Unicode MS" w:eastAsia="Arial Unicode MS" w:hAnsi="Arial Unicode MS" w:cs="Arial Unicode MS"/>
          <w:sz w:val="20"/>
          <w:szCs w:val="20"/>
        </w:rPr>
        <w:t>avantina-MT, no Programa Mais Mato Grosso.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3E3C78" w:rsidRPr="003E3C78" w:rsidRDefault="003E3C78" w:rsidP="003E3C7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250</w:t>
      </w:r>
      <w:r w:rsidR="005C23FA" w:rsidRPr="003E3C7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Ednaldo Fragas da Silva, Adriano Laurindo da Silva, Carlos Antônio Cunha Resende</w:t>
      </w:r>
      <w:r w:rsidR="00B96AB6">
        <w:rPr>
          <w:rFonts w:ascii="Arial Unicode MS" w:eastAsia="Arial Unicode MS" w:hAnsi="Arial Unicode MS" w:cs="Arial Unicode MS"/>
          <w:sz w:val="20"/>
          <w:szCs w:val="20"/>
        </w:rPr>
        <w:t>, Paulo Cesar Trindade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e Willian Mariano Bat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ista, encaminhado expediente ao Senador da Republica Carlos Favaro, ao </w:t>
      </w:r>
      <w:r w:rsidRPr="005C23FA">
        <w:rPr>
          <w:rFonts w:ascii="Arial Unicode MS" w:eastAsia="Arial Unicode MS" w:hAnsi="Arial Unicode MS" w:cs="Arial Unicode MS"/>
          <w:sz w:val="20"/>
          <w:szCs w:val="20"/>
        </w:rPr>
        <w:t>Deputado Estadual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Ondanir Bortolini (Nininho) com copia ao Prefeito Municipal, mostrando a necessidade de viabilizar recursos financeiros através de Emenda Parlamentar para aquisição de um ônibus para o Centro de Educacional de Ensino Especial – APAE.</w:t>
      </w:r>
    </w:p>
    <w:p w:rsidR="005C23FA" w:rsidRDefault="003E3C78" w:rsidP="005C23F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251</w:t>
      </w:r>
      <w:r w:rsidR="005C23FA" w:rsidRPr="003E3C7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Ednaldo Fragas da Silva,</w:t>
      </w:r>
      <w:r w:rsidR="00B96AB6">
        <w:rPr>
          <w:rFonts w:ascii="Arial Unicode MS" w:eastAsia="Arial Unicode MS" w:hAnsi="Arial Unicode MS" w:cs="Arial Unicode MS"/>
          <w:sz w:val="20"/>
          <w:szCs w:val="20"/>
        </w:rPr>
        <w:t xml:space="preserve"> Adriano Laurindo da Silva, Carlos Antônio Cunha Resende, Paulo Cesar Trindade e Willian Mariano Batista,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encaminhado expediente ao Prefeito Municipal com copia a Secret</w:t>
      </w:r>
      <w:r>
        <w:rPr>
          <w:rFonts w:ascii="Arial Unicode MS" w:eastAsia="Arial Unicode MS" w:hAnsi="Arial Unicode MS" w:cs="Arial Unicode MS"/>
          <w:sz w:val="20"/>
          <w:szCs w:val="20"/>
        </w:rPr>
        <w:t>aria Municipal de Saúde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>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contratar um medico ginecologista/obstetra.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5C23FA" w:rsidRPr="003E3C78" w:rsidRDefault="003E3C78" w:rsidP="003E3C7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252/2021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Elias Bueno de Souza, encaminhado expediente ao Prefeito Municipal com copia a Diretoria da Mineração NX Gold e ao Governador do Estado, mostrando a necessidade de fazer parceria pleiteando o asfaltamento da estrada que dá acesso à mineradora.</w:t>
      </w:r>
    </w:p>
    <w:p w:rsidR="009766BD" w:rsidRDefault="003E3C78" w:rsidP="003E3C7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253/2021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9766BD">
        <w:rPr>
          <w:rFonts w:ascii="Arial Unicode MS" w:eastAsia="Arial Unicode MS" w:hAnsi="Arial Unicode MS" w:cs="Arial Unicode MS"/>
          <w:sz w:val="20"/>
          <w:szCs w:val="20"/>
        </w:rPr>
        <w:t xml:space="preserve">autoria do Plenário da Câmara Municipal (Sebastião Nunes de Oliveira), encaminhado expediente ao </w:t>
      </w:r>
      <w:r w:rsidRPr="005C23FA">
        <w:rPr>
          <w:rFonts w:ascii="Arial Unicode MS" w:eastAsia="Arial Unicode MS" w:hAnsi="Arial Unicode MS" w:cs="Arial Unicode MS"/>
          <w:sz w:val="20"/>
          <w:szCs w:val="20"/>
        </w:rPr>
        <w:t>Deputado Estadual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Ondanir Bortolini (Nininho), </w:t>
      </w:r>
      <w:r w:rsidR="009766BD" w:rsidRPr="003E3C78">
        <w:rPr>
          <w:rFonts w:ascii="Arial Unicode MS" w:eastAsia="Arial Unicode MS" w:hAnsi="Arial Unicode MS" w:cs="Arial Unicode MS"/>
          <w:sz w:val="20"/>
          <w:szCs w:val="20"/>
        </w:rPr>
        <w:t>m</w:t>
      </w:r>
      <w:r w:rsidR="00CE1948">
        <w:rPr>
          <w:rFonts w:ascii="Arial Unicode MS" w:eastAsia="Arial Unicode MS" w:hAnsi="Arial Unicode MS" w:cs="Arial Unicode MS"/>
          <w:sz w:val="20"/>
          <w:szCs w:val="20"/>
        </w:rPr>
        <w:t xml:space="preserve">ostrando a necessidade de implantar um projeto de obras de pavimentação, drenagem e ciclovias </w:t>
      </w:r>
      <w:proofErr w:type="gramStart"/>
      <w:r w:rsidR="00CE1948">
        <w:rPr>
          <w:rFonts w:ascii="Arial Unicode MS" w:eastAsia="Arial Unicode MS" w:hAnsi="Arial Unicode MS" w:cs="Arial Unicode MS"/>
          <w:sz w:val="20"/>
          <w:szCs w:val="20"/>
        </w:rPr>
        <w:t>bidirecional com sinalização, no percurso da MT 448, que inicia na área urbana do Município de Nova Xavantina</w:t>
      </w:r>
      <w:proofErr w:type="gramEnd"/>
      <w:r w:rsidR="00CE1948">
        <w:rPr>
          <w:rFonts w:ascii="Arial Unicode MS" w:eastAsia="Arial Unicode MS" w:hAnsi="Arial Unicode MS" w:cs="Arial Unicode MS"/>
          <w:sz w:val="20"/>
          <w:szCs w:val="20"/>
        </w:rPr>
        <w:t xml:space="preserve"> e liga o perímetro rural do Município.</w:t>
      </w:r>
    </w:p>
    <w:p w:rsidR="00CE1948" w:rsidRDefault="00CE1948" w:rsidP="00CE194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254</w:t>
      </w:r>
      <w:r w:rsidRPr="00CE194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(Jubio Car</w:t>
      </w:r>
      <w:r>
        <w:rPr>
          <w:rFonts w:ascii="Arial Unicode MS" w:eastAsia="Arial Unicode MS" w:hAnsi="Arial Unicode MS" w:cs="Arial Unicode MS"/>
          <w:sz w:val="20"/>
          <w:szCs w:val="20"/>
        </w:rPr>
        <w:t>los Montel de Moraes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 xml:space="preserve">) encaminhado expediente ao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Deputado Federal Jose Medeiros,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no sentido de viabilizar recursos através de Emenda Parlamentar para pavimentação asfáltica no Bairro Toneto. </w:t>
      </w:r>
    </w:p>
    <w:p w:rsidR="00CE1948" w:rsidRPr="003B67B4" w:rsidRDefault="00CE1948" w:rsidP="00CE194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255</w:t>
      </w:r>
      <w:r w:rsidRPr="00CE194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(Jubio Carlos Montel de Moraes) encaminhado 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xpediente ao SETAE – Serviço de Tratamento de Agua e Esgoto, 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>com copia a</w:t>
      </w:r>
      <w:r>
        <w:rPr>
          <w:rFonts w:ascii="Arial Unicode MS" w:eastAsia="Arial Unicode MS" w:hAnsi="Arial Unicode MS" w:cs="Arial Unicode MS"/>
          <w:sz w:val="20"/>
          <w:szCs w:val="20"/>
        </w:rPr>
        <w:t>o Ministério Publico, mostrando a necessidade de levar agua tratada nas residências do Bairro Conagro em nossa cidade.</w:t>
      </w:r>
    </w:p>
    <w:p w:rsidR="00C55256" w:rsidRPr="00B20944" w:rsidRDefault="00CE1948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256</w:t>
      </w:r>
      <w:r w:rsidR="00C55256" w:rsidRPr="00B20944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C55256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de autoria dos Vereadores Adriano Laurindo da Silva, Ednaldo Fragas da Silva, Carlos Antônio Cunha Resende e Willian Mariano Batista, encaminhado expediente ao </w:t>
      </w:r>
      <w:r w:rsidR="00743F8C">
        <w:rPr>
          <w:rFonts w:ascii="Arial Unicode MS" w:eastAsia="Arial Unicode MS" w:hAnsi="Arial Unicode MS" w:cs="Arial Unicode MS"/>
          <w:sz w:val="20"/>
          <w:szCs w:val="20"/>
        </w:rPr>
        <w:t>Departamento Nacional de Infrae</w:t>
      </w:r>
      <w:bookmarkStart w:id="0" w:name="_GoBack"/>
      <w:bookmarkEnd w:id="0"/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strutura de Transporte – DNIT, </w:t>
      </w:r>
      <w:r w:rsidR="00FD7642" w:rsidRPr="00B20944">
        <w:rPr>
          <w:rFonts w:ascii="Arial Unicode MS" w:eastAsia="Arial Unicode MS" w:hAnsi="Arial Unicode MS" w:cs="Arial Unicode MS"/>
          <w:sz w:val="20"/>
          <w:szCs w:val="20"/>
        </w:rPr>
        <w:t>mostrando a necessidade de</w:t>
      </w:r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 colocar redutor de velocidade, placas e pinturas com tintas refletivas para </w:t>
      </w:r>
      <w:proofErr w:type="gramStart"/>
      <w:r w:rsidR="003B67B4">
        <w:rPr>
          <w:rFonts w:ascii="Arial Unicode MS" w:eastAsia="Arial Unicode MS" w:hAnsi="Arial Unicode MS" w:cs="Arial Unicode MS"/>
          <w:sz w:val="20"/>
          <w:szCs w:val="20"/>
        </w:rPr>
        <w:t>demarcação próximo</w:t>
      </w:r>
      <w:proofErr w:type="gramEnd"/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 a rotatória do trevo da entrada de Campinápolis na BR- 158.</w:t>
      </w:r>
      <w:r w:rsidR="00FD7642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20944" w:rsidRDefault="003B67B4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257</w:t>
      </w:r>
      <w:r w:rsidR="00F92F1F" w:rsidRPr="00B20944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92F1F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ao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Prefeito Municipal com copia a Secretaria Municipal de Infraestrutura, mostrando a necessidade de retirar os tachões e fazer faixas elevadas em modelo de quebra mola em frente o Supermercado Nilo e a Rodoviária, bem como fazer faixa elevada em todas as faixas de pedestre existente em nossa cidade.</w:t>
      </w:r>
      <w:r w:rsidR="00FD7642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743F8C" w:rsidRDefault="00743F8C" w:rsidP="00743F8C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743F8C">
        <w:rPr>
          <w:rFonts w:ascii="Arial Unicode MS" w:eastAsia="Arial Unicode MS" w:hAnsi="Arial Unicode MS" w:cs="Arial Unicode MS"/>
          <w:b/>
          <w:sz w:val="20"/>
          <w:szCs w:val="20"/>
        </w:rPr>
        <w:t>Indicação nº 258/2021</w:t>
      </w:r>
      <w:r w:rsidRPr="00743F8C"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Elias Bueno de Souza, encaminhado expediente ao Prefeito Municipal com copia a Secretaria Municipal de Saúde, mostrando a necessidade de deixar uma ambulância de prontidão na Unidade Básica de Saúde – UBS Gabriel Caetano Rosa Abreu no Bairro Santa Ana.  </w:t>
      </w:r>
    </w:p>
    <w:p w:rsidR="000640F1" w:rsidRDefault="003B67B4" w:rsidP="000640F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MOÇÃO DE APLAUSO</w:t>
      </w:r>
      <w:r w:rsidR="0080427A" w:rsidRPr="00B20944">
        <w:rPr>
          <w:rFonts w:ascii="Arial Unicode MS" w:eastAsia="Arial Unicode MS" w:hAnsi="Arial Unicode MS" w:cs="Arial Unicode MS"/>
          <w:b/>
          <w:sz w:val="20"/>
          <w:szCs w:val="20"/>
        </w:rPr>
        <w:t xml:space="preserve"> Nº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003/2021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Vereador Elias</w:t>
      </w:r>
      <w:r w:rsidR="000640F1">
        <w:rPr>
          <w:rFonts w:ascii="Arial Unicode MS" w:eastAsia="Arial Unicode MS" w:hAnsi="Arial Unicode MS" w:cs="Arial Unicode MS"/>
          <w:sz w:val="20"/>
          <w:szCs w:val="20"/>
        </w:rPr>
        <w:t xml:space="preserve"> Bueno de Souza, encaminhada a </w:t>
      </w:r>
      <w:r>
        <w:rPr>
          <w:rFonts w:ascii="Arial Unicode MS" w:eastAsia="Arial Unicode MS" w:hAnsi="Arial Unicode MS" w:cs="Arial Unicode MS"/>
          <w:sz w:val="20"/>
          <w:szCs w:val="20"/>
        </w:rPr>
        <w:t>Equipe de Policiais de Confresa pela brilhante atuação no combate ao crime organizado.</w:t>
      </w:r>
      <w:r w:rsidR="0080427A" w:rsidRPr="00B20944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6034A" w:rsidRPr="00D23844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</w:t>
      </w:r>
    </w:p>
    <w:p w:rsidR="000640F1" w:rsidRDefault="000640F1" w:rsidP="000640F1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640F1" w:rsidRPr="000640F1" w:rsidRDefault="0076034A" w:rsidP="000640F1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40F1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</w:t>
      </w:r>
    </w:p>
    <w:p w:rsidR="004463FC" w:rsidRPr="003B67B4" w:rsidRDefault="007155CB" w:rsidP="000640F1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B67B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B20944" w:rsidRPr="003B67B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07 DE JUNHO</w:t>
      </w:r>
      <w:r w:rsidRPr="003B67B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Pr="003B67B4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5B7AC9" w:rsidRPr="00D23844" w:rsidRDefault="005B7AC9" w:rsidP="00E9363E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E4D98" w:rsidRPr="00D23844" w:rsidRDefault="007155CB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lang w:eastAsia="pt-BR"/>
        </w:rPr>
        <w:t>PROJETO DE LEI Nº 016/2021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 xml:space="preserve"> do Poder Executivo que Autoriza o Poder Executivo Municipal efetuar permuta de imóveis urbanos e dá outras providencias. </w:t>
      </w:r>
    </w:p>
    <w:p w:rsidR="00A5300F" w:rsidRDefault="00FE4D98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D23844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D23844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de autoria do Plenário da Câmara Municipal que Altera disposições atinentes ao procedimento e concessão de isenção </w:t>
      </w:r>
      <w:r w:rsidRPr="00D23844">
        <w:rPr>
          <w:rFonts w:ascii="Arial Unicode MS" w:eastAsia="Arial Unicode MS" w:hAnsi="Arial Unicode MS" w:cs="Arial Unicode MS"/>
          <w:sz w:val="20"/>
          <w:szCs w:val="20"/>
          <w:lang w:eastAsia="pt-BR"/>
        </w:rPr>
        <w:lastRenderedPageBreak/>
        <w:t>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2F1C7E" w:rsidRPr="002F1C7E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DECRETO Nº 001/2021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da Mesa Diretora que Dispõe sobre o Parecer Prévio Favorável nº 28/2021-TP do Tribunal de Contas do Estado de Mato Grosso, sobre as Contas do Município de Nova Xavantina, exercício financeiro de 2019.</w:t>
      </w:r>
    </w:p>
    <w:p w:rsidR="002F1C7E" w:rsidRPr="002F1C7E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Nº 026/2021 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Poder Executivo que Autoriza abertura de credito adicional especial dentro do orçamento vigente e dá outras providencias.</w:t>
      </w:r>
    </w:p>
    <w:p w:rsidR="002F1C7E" w:rsidRPr="00D23844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LEI Nº 027/2021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do Poder Executivo que Autoriza o Poder Executivo a contratar operação de credito com o Banco do Brasil S.A e dá outras providencias</w:t>
      </w:r>
    </w:p>
    <w:p w:rsidR="0076034A" w:rsidRPr="00D23844" w:rsidRDefault="0076034A" w:rsidP="00E9363E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AE59B0" w:rsidRPr="00D23844" w:rsidRDefault="007155CB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           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Nova Xavantina-MT, </w:t>
      </w:r>
      <w:r w:rsidR="00B20944">
        <w:rPr>
          <w:rFonts w:ascii="Arial Unicode MS" w:eastAsia="Arial Unicode MS" w:hAnsi="Arial Unicode MS" w:cs="Arial Unicode MS"/>
          <w:sz w:val="20"/>
          <w:szCs w:val="20"/>
        </w:rPr>
        <w:t>07 de junho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  <w:r w:rsidR="004463FC"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</w:p>
    <w:p w:rsidR="0076034A" w:rsidRPr="00D23844" w:rsidRDefault="0076034A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D23844" w:rsidRDefault="00AE59B0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                Altair Gonzaga </w:t>
      </w:r>
      <w:r w:rsidR="007155CB" w:rsidRPr="00D23844">
        <w:rPr>
          <w:rFonts w:ascii="Arial Unicode MS" w:eastAsia="Arial Unicode MS" w:hAnsi="Arial Unicode MS" w:cs="Arial Unicode MS" w:hint="eastAsia"/>
          <w:sz w:val="20"/>
          <w:szCs w:val="20"/>
        </w:rPr>
        <w:t>Ferreira - Secretaria Administrativa</w:t>
      </w:r>
    </w:p>
    <w:sectPr w:rsidR="009F3D34" w:rsidRPr="00D2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41627"/>
    <w:rsid w:val="00275A80"/>
    <w:rsid w:val="002A2A95"/>
    <w:rsid w:val="002F1C7E"/>
    <w:rsid w:val="00327927"/>
    <w:rsid w:val="003B67B4"/>
    <w:rsid w:val="003E3C78"/>
    <w:rsid w:val="00434B7F"/>
    <w:rsid w:val="004463FC"/>
    <w:rsid w:val="0045694E"/>
    <w:rsid w:val="00457182"/>
    <w:rsid w:val="005667D3"/>
    <w:rsid w:val="005B7AC9"/>
    <w:rsid w:val="005C23FA"/>
    <w:rsid w:val="005C6519"/>
    <w:rsid w:val="007155CB"/>
    <w:rsid w:val="00743F8C"/>
    <w:rsid w:val="0076034A"/>
    <w:rsid w:val="007862B1"/>
    <w:rsid w:val="007A10C8"/>
    <w:rsid w:val="007B7428"/>
    <w:rsid w:val="0080427A"/>
    <w:rsid w:val="00826C41"/>
    <w:rsid w:val="008312F9"/>
    <w:rsid w:val="0083739C"/>
    <w:rsid w:val="008403FF"/>
    <w:rsid w:val="008465BF"/>
    <w:rsid w:val="0092340E"/>
    <w:rsid w:val="009766BD"/>
    <w:rsid w:val="009F3D34"/>
    <w:rsid w:val="00A161AF"/>
    <w:rsid w:val="00A5300F"/>
    <w:rsid w:val="00AE59B0"/>
    <w:rsid w:val="00B20944"/>
    <w:rsid w:val="00B96AB6"/>
    <w:rsid w:val="00C1207B"/>
    <w:rsid w:val="00C55256"/>
    <w:rsid w:val="00CB4E09"/>
    <w:rsid w:val="00CE1948"/>
    <w:rsid w:val="00D23844"/>
    <w:rsid w:val="00D93BE5"/>
    <w:rsid w:val="00DD27DD"/>
    <w:rsid w:val="00E26A88"/>
    <w:rsid w:val="00E71366"/>
    <w:rsid w:val="00E9363E"/>
    <w:rsid w:val="00F92F1F"/>
    <w:rsid w:val="00F92FAB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42</cp:revision>
  <cp:lastPrinted>2021-05-31T17:04:00Z</cp:lastPrinted>
  <dcterms:created xsi:type="dcterms:W3CDTF">2021-04-29T19:37:00Z</dcterms:created>
  <dcterms:modified xsi:type="dcterms:W3CDTF">2021-06-09T11:18:00Z</dcterms:modified>
</cp:coreProperties>
</file>