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B96" w:rsidRPr="00C92C7B" w:rsidRDefault="00E37B96" w:rsidP="00AF5D77">
      <w:pPr>
        <w:jc w:val="both"/>
        <w:rPr>
          <w:rFonts w:ascii="Arial Unicode MS" w:eastAsia="Arial Unicode MS" w:hAnsi="Arial Unicode MS" w:cs="Arial Unicode MS"/>
        </w:rPr>
      </w:pPr>
    </w:p>
    <w:p w:rsidR="00E37B96" w:rsidRPr="00C92C7B" w:rsidRDefault="00E37B96" w:rsidP="00AF5D77">
      <w:pPr>
        <w:jc w:val="both"/>
        <w:rPr>
          <w:rFonts w:ascii="Arial Unicode MS" w:eastAsia="Arial Unicode MS" w:hAnsi="Arial Unicode MS" w:cs="Arial Unicode MS"/>
        </w:rPr>
      </w:pPr>
    </w:p>
    <w:p w:rsidR="00AF5D77" w:rsidRPr="00C92C7B" w:rsidRDefault="00AF5D77" w:rsidP="00AF5D77">
      <w:pPr>
        <w:jc w:val="both"/>
        <w:rPr>
          <w:rFonts w:ascii="Arial Unicode MS" w:eastAsia="Arial Unicode MS" w:hAnsi="Arial Unicode MS" w:cs="Arial Unicode MS"/>
        </w:rPr>
      </w:pPr>
      <w:r w:rsidRPr="00C92C7B">
        <w:rPr>
          <w:rFonts w:ascii="Arial Unicode MS" w:eastAsia="Arial Unicode MS" w:hAnsi="Arial Unicode MS" w:cs="Arial Unicode MS" w:hint="eastAsia"/>
        </w:rPr>
        <w:t xml:space="preserve">Ata da </w:t>
      </w:r>
      <w:r w:rsidRPr="00C92C7B">
        <w:rPr>
          <w:rFonts w:ascii="Arial Unicode MS" w:eastAsia="Arial Unicode MS" w:hAnsi="Arial Unicode MS" w:cs="Arial Unicode MS"/>
        </w:rPr>
        <w:t>Sétima</w:t>
      </w:r>
      <w:r w:rsidRPr="00C92C7B">
        <w:rPr>
          <w:rFonts w:ascii="Arial Unicode MS" w:eastAsia="Arial Unicode MS" w:hAnsi="Arial Unicode MS" w:cs="Arial Unicode MS" w:hint="eastAsia"/>
        </w:rPr>
        <w:t xml:space="preserve"> Sessão da </w:t>
      </w:r>
      <w:r w:rsidRPr="00C92C7B">
        <w:rPr>
          <w:rFonts w:ascii="Arial Unicode MS" w:eastAsia="Arial Unicode MS" w:hAnsi="Arial Unicode MS" w:cs="Arial Unicode MS"/>
        </w:rPr>
        <w:t>Decima</w:t>
      </w:r>
      <w:r w:rsidRPr="00C92C7B">
        <w:rPr>
          <w:rFonts w:ascii="Arial Unicode MS" w:eastAsia="Arial Unicode MS" w:hAnsi="Arial Unicode MS" w:cs="Arial Unicode MS" w:hint="eastAsia"/>
        </w:rPr>
        <w:t xml:space="preserve"> Legislatura da Câmara Municipal de Nova Xavantina, Estado de Mato Grosso. Sessão </w:t>
      </w:r>
      <w:r w:rsidRPr="00C92C7B">
        <w:rPr>
          <w:rFonts w:ascii="Arial Unicode MS" w:eastAsia="Arial Unicode MS" w:hAnsi="Arial Unicode MS" w:cs="Arial Unicode MS"/>
        </w:rPr>
        <w:t>O</w:t>
      </w:r>
      <w:r w:rsidRPr="00C92C7B">
        <w:rPr>
          <w:rFonts w:ascii="Arial Unicode MS" w:eastAsia="Arial Unicode MS" w:hAnsi="Arial Unicode MS" w:cs="Arial Unicode MS" w:hint="eastAsia"/>
        </w:rPr>
        <w:t>rdinária realizada ao</w:t>
      </w:r>
      <w:r w:rsidRPr="00C92C7B">
        <w:rPr>
          <w:rFonts w:ascii="Arial Unicode MS" w:eastAsia="Arial Unicode MS" w:hAnsi="Arial Unicode MS" w:cs="Arial Unicode MS"/>
        </w:rPr>
        <w:t>s vinte e dois</w:t>
      </w:r>
      <w:r w:rsidRPr="00C92C7B">
        <w:rPr>
          <w:rFonts w:ascii="Arial Unicode MS" w:eastAsia="Arial Unicode MS" w:hAnsi="Arial Unicode MS" w:cs="Arial Unicode MS" w:hint="eastAsia"/>
        </w:rPr>
        <w:t xml:space="preserve"> dia</w:t>
      </w:r>
      <w:r w:rsidRPr="00C92C7B">
        <w:rPr>
          <w:rFonts w:ascii="Arial Unicode MS" w:eastAsia="Arial Unicode MS" w:hAnsi="Arial Unicode MS" w:cs="Arial Unicode MS"/>
        </w:rPr>
        <w:t>s</w:t>
      </w:r>
      <w:r w:rsidRPr="00C92C7B">
        <w:rPr>
          <w:rFonts w:ascii="Arial Unicode MS" w:eastAsia="Arial Unicode MS" w:hAnsi="Arial Unicode MS" w:cs="Arial Unicode MS" w:hint="eastAsia"/>
        </w:rPr>
        <w:t xml:space="preserve"> do mês de </w:t>
      </w:r>
      <w:r w:rsidRPr="00C92C7B">
        <w:rPr>
          <w:rFonts w:ascii="Arial Unicode MS" w:eastAsia="Arial Unicode MS" w:hAnsi="Arial Unicode MS" w:cs="Arial Unicode MS"/>
        </w:rPr>
        <w:t>março</w:t>
      </w:r>
      <w:r w:rsidRPr="00C92C7B">
        <w:rPr>
          <w:rFonts w:ascii="Arial Unicode MS" w:eastAsia="Arial Unicode MS" w:hAnsi="Arial Unicode MS" w:cs="Arial Unicode MS" w:hint="eastAsia"/>
        </w:rPr>
        <w:t xml:space="preserve"> de dois mil e vinte</w:t>
      </w:r>
      <w:r w:rsidRPr="00C92C7B">
        <w:rPr>
          <w:rFonts w:ascii="Arial Unicode MS" w:eastAsia="Arial Unicode MS" w:hAnsi="Arial Unicode MS" w:cs="Arial Unicode MS"/>
        </w:rPr>
        <w:t xml:space="preserve"> e um</w:t>
      </w:r>
      <w:r w:rsidRPr="00C92C7B">
        <w:rPr>
          <w:rFonts w:ascii="Arial Unicode MS" w:eastAsia="Arial Unicode MS" w:hAnsi="Arial Unicode MS" w:cs="Arial Unicode MS" w:hint="eastAsia"/>
        </w:rPr>
        <w:t xml:space="preserve">, ás </w:t>
      </w:r>
      <w:r w:rsidRPr="00C92C7B">
        <w:rPr>
          <w:rFonts w:ascii="Arial Unicode MS" w:eastAsia="Arial Unicode MS" w:hAnsi="Arial Unicode MS" w:cs="Arial Unicode MS"/>
        </w:rPr>
        <w:t>dezoito horas e trinta minutos</w:t>
      </w:r>
      <w:r w:rsidRPr="00C92C7B">
        <w:rPr>
          <w:rFonts w:ascii="Arial Unicode MS" w:eastAsia="Arial Unicode MS" w:hAnsi="Arial Unicode MS" w:cs="Arial Unicode MS" w:hint="eastAsia"/>
        </w:rPr>
        <w:t>, na Sede da Câmara Municipal, sito a Praça Três Poderes, s/n, Setor Xavantina. Reuni</w:t>
      </w:r>
      <w:r w:rsidRPr="00C92C7B">
        <w:rPr>
          <w:rFonts w:ascii="Arial Unicode MS" w:eastAsia="Arial Unicode MS" w:hAnsi="Arial Unicode MS" w:cs="Arial Unicode MS"/>
        </w:rPr>
        <w:t>ram</w:t>
      </w:r>
      <w:r w:rsidRPr="00C92C7B">
        <w:rPr>
          <w:rFonts w:ascii="Arial Unicode MS" w:eastAsia="Arial Unicode MS" w:hAnsi="Arial Unicode MS" w:cs="Arial Unicode MS" w:hint="eastAsia"/>
        </w:rPr>
        <w:t>-se no Plenário Deputado Estadual Jose Frederico Fernandes sob a Presidência do Vereador</w:t>
      </w:r>
      <w:r w:rsidRPr="00C92C7B">
        <w:rPr>
          <w:rFonts w:ascii="Arial Unicode MS" w:eastAsia="Arial Unicode MS" w:hAnsi="Arial Unicode MS" w:cs="Arial Unicode MS"/>
        </w:rPr>
        <w:t xml:space="preserve"> Jubio Carlos Montel de Moraes</w:t>
      </w:r>
      <w:r w:rsidRPr="00C92C7B">
        <w:rPr>
          <w:rFonts w:ascii="Arial Unicode MS" w:eastAsia="Arial Unicode MS" w:hAnsi="Arial Unicode MS" w:cs="Arial Unicode MS" w:hint="eastAsia"/>
        </w:rPr>
        <w:t xml:space="preserve">, que havendo o numero legal com a </w:t>
      </w:r>
      <w:bookmarkStart w:id="0" w:name="_GoBack"/>
      <w:bookmarkEnd w:id="0"/>
      <w:r w:rsidRPr="00C92C7B">
        <w:rPr>
          <w:rFonts w:ascii="Arial Unicode MS" w:eastAsia="Arial Unicode MS" w:hAnsi="Arial Unicode MS" w:cs="Arial Unicode MS" w:hint="eastAsia"/>
        </w:rPr>
        <w:t>presença de</w:t>
      </w:r>
      <w:r w:rsidRPr="00C92C7B">
        <w:rPr>
          <w:rFonts w:ascii="Arial Unicode MS" w:eastAsia="Arial Unicode MS" w:hAnsi="Arial Unicode MS" w:cs="Arial Unicode MS"/>
        </w:rPr>
        <w:t xml:space="preserve"> todos os Vereadores, d</w:t>
      </w:r>
      <w:r w:rsidRPr="00C92C7B">
        <w:rPr>
          <w:rFonts w:ascii="Arial Unicode MS" w:eastAsia="Arial Unicode MS" w:hAnsi="Arial Unicode MS" w:cs="Arial Unicode MS"/>
          <w:lang w:eastAsia="pt-BR"/>
        </w:rPr>
        <w:t>eclarou aberta a presente Sessão</w:t>
      </w:r>
      <w:r w:rsidRPr="00C92C7B">
        <w:rPr>
          <w:rFonts w:ascii="Arial Unicode MS" w:eastAsia="Arial Unicode MS" w:hAnsi="Arial Unicode MS" w:cs="Arial Unicode MS"/>
        </w:rPr>
        <w:t xml:space="preserve"> e o Secretario da Mesa Diretora Vereador Elias Bueno de Souza, fez a leitura de um versículo da Bíblia Sagrada e em seguida passou-se a votação da Ata da Sessão anterior e a mesma foi aprovada por unanimidade e ainda dentro do expediente passamos a leitura das correspondências recebidas e expedidas Oficio nº 02/201 da Comissão Local de Discussão sobre Bonificação Regional – Unemat ao Presidente da Câmara Municipal convidando para participar do Fórum de Discussão sobre Bonificação Regional na Unemat. Abaixo Assinado dos Lideres do Movimento de Proteção do Ribeirão Antártico ao Presidente da Câmara Municipal encaminhando copia do abaixo assinado para conhecimento de todos. Oficio nº 009/SETAE/2021/NX da Concessionaria dos Serviços de Agua e Esgoto – SETAE ao Presidente da Câmara Municipal em resposta a indicação nº 013/2021 desta Casa de Leis. Ofícios </w:t>
      </w:r>
      <w:proofErr w:type="spellStart"/>
      <w:r w:rsidRPr="00C92C7B">
        <w:rPr>
          <w:rFonts w:ascii="Arial Unicode MS" w:eastAsia="Arial Unicode MS" w:hAnsi="Arial Unicode MS" w:cs="Arial Unicode MS"/>
        </w:rPr>
        <w:t>nºs</w:t>
      </w:r>
      <w:proofErr w:type="spellEnd"/>
      <w:r w:rsidRPr="00C92C7B">
        <w:rPr>
          <w:rFonts w:ascii="Arial Unicode MS" w:eastAsia="Arial Unicode MS" w:hAnsi="Arial Unicode MS" w:cs="Arial Unicode MS"/>
        </w:rPr>
        <w:t xml:space="preserve">. 099, 100, 101 e 102/2021 da Prefeitura Municipal ao Presidente da Câmara Municipal em resposta de indicações desta Casa de Leis. E ainda dentro do expediente passamos a Leitura da Indicação nº 094/2021 de autoria do Vereador Anilton Silva de Moura, encaminhado expediente ao Prefeito Municipal com copia a Secretaria Municipal de Saúde, no sentido de adquirir reagentes para teste RT/PCR. Leitura da Indicação nº 095/2021 de autoria dos Vereadores Anilton Silva de Moura, Edemundo Aparecido </w:t>
      </w:r>
      <w:proofErr w:type="gramStart"/>
      <w:r w:rsidRPr="00C92C7B">
        <w:rPr>
          <w:rFonts w:ascii="Arial Unicode MS" w:eastAsia="Arial Unicode MS" w:hAnsi="Arial Unicode MS" w:cs="Arial Unicode MS"/>
        </w:rPr>
        <w:t>dos Reses</w:t>
      </w:r>
      <w:proofErr w:type="gramEnd"/>
      <w:r w:rsidRPr="00C92C7B">
        <w:rPr>
          <w:rFonts w:ascii="Arial Unicode MS" w:eastAsia="Arial Unicode MS" w:hAnsi="Arial Unicode MS" w:cs="Arial Unicode MS"/>
        </w:rPr>
        <w:t xml:space="preserve">, Elias Bueno de Souza, Jose Altamiro da Silva, Jubio Carlos Montel de Moraes e Sebastião Nunes de Oliveira, encaminhado expediente ao Prefeito Municipal com copia a Secretaria Municipal de Infraestrutura, mostrando a necessidade de asfaltar o pátio do Ginásio de esportes Jose Frederico Fernandes. Leitura da Indicação nº </w:t>
      </w:r>
      <w:r w:rsidRPr="00C92C7B">
        <w:rPr>
          <w:rFonts w:ascii="Arial Unicode MS" w:eastAsia="Arial Unicode MS" w:hAnsi="Arial Unicode MS" w:cs="Arial Unicode MS"/>
        </w:rPr>
        <w:lastRenderedPageBreak/>
        <w:t>096/2021 de autoria dos Vereadores Ednaldo Fragas da Silva, Adriano Laurindo da Silva, Carlos Antônio Cunha Resende, Eduardo Ribeiro da Silva e Willian Mariano Batista, encaminhado expediente ao Prefeito Municipal com copia a Secretaria Municipal de Infraestrutura, mostrando a necessidade de realizar pavimentação asfáltica do loteamento Morada do Sol ate a entrada do Hotel Fazenda. Leitura da Indicação nº 097/2021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 xml:space="preserve">de autoria dos Vereadores Ednaldo Fragas da Silva, Adriano Laurindo da Silva, Carlos Antônio Cunha Resende, Eduardo Ribeiro da Silva e Willian Mariano Batista, </w:t>
      </w:r>
      <w:r w:rsidR="00C92C7B" w:rsidRPr="00C92C7B">
        <w:rPr>
          <w:rFonts w:ascii="Arial Unicode MS" w:eastAsia="Arial Unicode MS" w:hAnsi="Arial Unicode MS" w:cs="Arial Unicode MS"/>
        </w:rPr>
        <w:t xml:space="preserve">encaminhado expediente </w:t>
      </w:r>
      <w:r w:rsidRPr="00C92C7B">
        <w:rPr>
          <w:rFonts w:ascii="Arial Unicode MS" w:eastAsia="Arial Unicode MS" w:hAnsi="Arial Unicode MS" w:cs="Arial Unicode MS"/>
        </w:rPr>
        <w:t xml:space="preserve">ao Prefeito Municipal com copia a Secretaria Municipal de Infraestrutura, mostrando </w:t>
      </w:r>
      <w:proofErr w:type="gramStart"/>
      <w:r w:rsidRPr="00C92C7B">
        <w:rPr>
          <w:rFonts w:ascii="Arial Unicode MS" w:eastAsia="Arial Unicode MS" w:hAnsi="Arial Unicode MS" w:cs="Arial Unicode MS"/>
        </w:rPr>
        <w:t>a necessidade de levantar, encascalhar e retirar curvas na estrada que dá acesso a região</w:t>
      </w:r>
      <w:proofErr w:type="gramEnd"/>
      <w:r w:rsidRPr="00C92C7B">
        <w:rPr>
          <w:rFonts w:ascii="Arial Unicode MS" w:eastAsia="Arial Unicode MS" w:hAnsi="Arial Unicode MS" w:cs="Arial Unicode MS"/>
        </w:rPr>
        <w:t xml:space="preserve"> do Marimbondo. Leitura da Indicação nº 098/2021 de autoria dos Vereadores Ednaldo Fragas da Silva, Adriano Laurindo da Silva, Carlos Antônio Cunha Resende, Eduardo Ribeiro da Silva e Willian Mariano Batista, encaminhado expediente ao Prefeito Municipal com copia a Secretaria Municipal de Infraestrutura, mostrando a necessidade de construir uma ponte ou bueiro próximo do senhor João Pereira Pimentel na região do Marimbondo. Leitura da Indicação nº 099/2021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de autoria dos Vereadores Jubio Carlos Montel de Moraes, Anilton Silva de Moura, Elias Bueno de Souza, Jose Altamiro da Silva e Sebastião Nunes de Oliveira, encaminhado expediente ao Prefeito Municipal com copia a Secretaria Municipal de Infraestrutura, mostrando a necessidade de construir uma Praça na Agrovila Piaus. Leitura da Indicação nº 100/2021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de autoria dos Vereadores Jubio Carlos Montel de Moraes, Anilton Silva de Moura, Elias Bueno de Souza, Jose Altamiro da Silva e Sebastião Nunes de Oliveira, encaminhado expediente ao Prefeito Municipal com copia a Secretaria Municipal de Infraestrutura, mostrando a necessidade de duplicar a Avenida Carazinho ate o loteamento Morada do Sol. Leitura da Indicação nº 101/2021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de autoria dos Vereadores Jubio Carlos Montel de Moraes, Anilton Silva de Moura, Elias Bueno de Souza, Jose Altamiro da Silva e Sebastião Nunes de Oliveira, encaminhado expediente ao Prefeito Municipal com copia a Secretaria Municipal de Infraestrutura, mostrando a necessidade de colocar redutor de velocidade na Avenida Ministro João Alberto próximo das Praças de Alimentação e Hermés Jefferson de Souza e na Rua Natal Bairro Toneto. Leitura da Indicação nº 102/2021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 xml:space="preserve">de autoria dos Vereadores, Carlos Antônio Cunha Resende, </w:t>
      </w:r>
      <w:r w:rsidRPr="00C92C7B">
        <w:rPr>
          <w:rFonts w:ascii="Arial Unicode MS" w:eastAsia="Arial Unicode MS" w:hAnsi="Arial Unicode MS" w:cs="Arial Unicode MS"/>
        </w:rPr>
        <w:lastRenderedPageBreak/>
        <w:t xml:space="preserve">Ednaldo Fragas da Silva, Adriano Laurindo da Silva, Eduardo Ribeiro da Silva e Willian Mariano Batista, encaminhado expediente ao Prefeito Municipal com copia a Secretaria Municipal de Infraestrutura, mostrando a necessidade de transferir o local da rede de iluminação publica das Ruas Bartolomeu Bueno da Silva e Zelinda </w:t>
      </w:r>
      <w:proofErr w:type="spellStart"/>
      <w:r w:rsidRPr="00C92C7B">
        <w:rPr>
          <w:rFonts w:ascii="Arial Unicode MS" w:eastAsia="Arial Unicode MS" w:hAnsi="Arial Unicode MS" w:cs="Arial Unicode MS"/>
        </w:rPr>
        <w:t>Soriani</w:t>
      </w:r>
      <w:proofErr w:type="spellEnd"/>
      <w:r w:rsidRPr="00C92C7B">
        <w:rPr>
          <w:rFonts w:ascii="Arial Unicode MS" w:eastAsia="Arial Unicode MS" w:hAnsi="Arial Unicode MS" w:cs="Arial Unicode MS"/>
        </w:rPr>
        <w:t xml:space="preserve"> no Bairro Deus e Amor. Leitura da Indicação nº 103/2021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 xml:space="preserve">de autoria dos Vereadores Sebastião Nunes de Oliveira, Jubio Carlos Montel de Moraes, Anilton Silva de Moura, Elias Bueno de Souza, Edemundo Aparecido </w:t>
      </w:r>
      <w:proofErr w:type="gramStart"/>
      <w:r w:rsidRPr="00C92C7B">
        <w:rPr>
          <w:rFonts w:ascii="Arial Unicode MS" w:eastAsia="Arial Unicode MS" w:hAnsi="Arial Unicode MS" w:cs="Arial Unicode MS"/>
        </w:rPr>
        <w:t>dos Reses</w:t>
      </w:r>
      <w:proofErr w:type="gramEnd"/>
      <w:r w:rsidRPr="00C92C7B">
        <w:rPr>
          <w:rFonts w:ascii="Arial Unicode MS" w:eastAsia="Arial Unicode MS" w:hAnsi="Arial Unicode MS" w:cs="Arial Unicode MS"/>
        </w:rPr>
        <w:t xml:space="preserve"> e Jose Altamiro da Silva, encaminhado expediente ao Prefeito Municipal com copia a Secretaria Municipal de Infraestrutura, mostrando a necessidade de colocar iluminação de </w:t>
      </w:r>
      <w:proofErr w:type="spellStart"/>
      <w:r w:rsidRPr="00C92C7B">
        <w:rPr>
          <w:rFonts w:ascii="Arial Unicode MS" w:eastAsia="Arial Unicode MS" w:hAnsi="Arial Unicode MS" w:cs="Arial Unicode MS"/>
        </w:rPr>
        <w:t>led</w:t>
      </w:r>
      <w:proofErr w:type="spellEnd"/>
      <w:r w:rsidRPr="00C92C7B">
        <w:rPr>
          <w:rFonts w:ascii="Arial Unicode MS" w:eastAsia="Arial Unicode MS" w:hAnsi="Arial Unicode MS" w:cs="Arial Unicode MS"/>
        </w:rPr>
        <w:t xml:space="preserve"> na Rua Maria Filomena no Bairro Centro Oeste. Leitura da Indicação nº 104/2021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 xml:space="preserve">de autoria dos Vereadores Sebastião Nunes de Oliveira, Jubio Carlos Montel de Moraes, Anilton Silva de Moura, Elias Bueno de Souza, Edemundo Aparecido </w:t>
      </w:r>
      <w:proofErr w:type="gramStart"/>
      <w:r w:rsidRPr="00C92C7B">
        <w:rPr>
          <w:rFonts w:ascii="Arial Unicode MS" w:eastAsia="Arial Unicode MS" w:hAnsi="Arial Unicode MS" w:cs="Arial Unicode MS"/>
        </w:rPr>
        <w:t>dos Reses</w:t>
      </w:r>
      <w:proofErr w:type="gramEnd"/>
      <w:r w:rsidRPr="00C92C7B">
        <w:rPr>
          <w:rFonts w:ascii="Arial Unicode MS" w:eastAsia="Arial Unicode MS" w:hAnsi="Arial Unicode MS" w:cs="Arial Unicode MS"/>
        </w:rPr>
        <w:t xml:space="preserve"> e Jose Altamiro da Silva, encaminhado expediente  ao Prefeito Municipal com copia a Secretaria Municipal de Infraestrutura, no sentido de asfaltar as Ruas Cristiano Ferreira da Costa e Eurico Teixeira Soares no Bairro Industrial. Leitura da Indicação nº 105/2021 de autoria dos Vereadores Eduardo Ribeiro da Silva, Ednaldo Fragas da Silva, Adriano Laurindo da Silva, Carlos Antônio Cunha Resende, e Willian Mariano Batista, encaminhado expediente ao Senador da Republica Carlos Favaro, no sentido de viabilizar recursos financeiros através de Emenda Parlamentar para aquisição de matéria prima para pavimentação asfáltica para o Município de Nova Xavantina. Leitura da Indicação nº 106/2021 de autoria dos Vereadores Eduardo Ribeiro da Silva, Ednaldo Fragas da Silva, Adriano Laurindo da Silva, Carlos Antônio Cunha Resende, e Willian Mariano Batista, encaminhado expediente ao Prefeito Municipal que através da Secretaria Municipal de Administração elabore um plano de orientação e implantar a coleta seletiva de lixo em nosso Município. Leitura da Indicação nº 107/2021 de autoria dos Vereadores Jose Altamiro da Silva e Willian Mariano Batista, encaminhado expediente ao Prefeito Municipal com copia a Secretaria Municipal de Infraestrutura, mostrando a necessidade de colocar redutor de velocidade e demarcação de quebra mola na Avenida Brasília no </w:t>
      </w:r>
      <w:proofErr w:type="gramStart"/>
      <w:r w:rsidRPr="00C92C7B">
        <w:rPr>
          <w:rFonts w:ascii="Arial Unicode MS" w:eastAsia="Arial Unicode MS" w:hAnsi="Arial Unicode MS" w:cs="Arial Unicode MS"/>
        </w:rPr>
        <w:t>Setor Nova</w:t>
      </w:r>
      <w:proofErr w:type="gramEnd"/>
      <w:r w:rsidRPr="00C92C7B">
        <w:rPr>
          <w:rFonts w:ascii="Arial Unicode MS" w:eastAsia="Arial Unicode MS" w:hAnsi="Arial Unicode MS" w:cs="Arial Unicode MS"/>
        </w:rPr>
        <w:t xml:space="preserve"> Brasília. Leitura da Indicação nº 108/2021 de autoria dos Vereadores Edemundo Aparecido Gonçalves </w:t>
      </w:r>
      <w:proofErr w:type="gramStart"/>
      <w:r w:rsidRPr="00C92C7B">
        <w:rPr>
          <w:rFonts w:ascii="Arial Unicode MS" w:eastAsia="Arial Unicode MS" w:hAnsi="Arial Unicode MS" w:cs="Arial Unicode MS"/>
        </w:rPr>
        <w:t>dos Reses</w:t>
      </w:r>
      <w:proofErr w:type="gramEnd"/>
      <w:r w:rsidRPr="00C92C7B">
        <w:rPr>
          <w:rFonts w:ascii="Arial Unicode MS" w:eastAsia="Arial Unicode MS" w:hAnsi="Arial Unicode MS" w:cs="Arial Unicode MS"/>
        </w:rPr>
        <w:t xml:space="preserve">, Elias Bueno de Souza, Jose Altamiro da Silva, Jubio Carlos Montel de Moraes, Sebastião Nunes de </w:t>
      </w:r>
      <w:r w:rsidRPr="00C92C7B">
        <w:rPr>
          <w:rFonts w:ascii="Arial Unicode MS" w:eastAsia="Arial Unicode MS" w:hAnsi="Arial Unicode MS" w:cs="Arial Unicode MS"/>
        </w:rPr>
        <w:lastRenderedPageBreak/>
        <w:t>Oliveira e Anilton Silva de Moura, encaminhado expediente ao Prefeito Municipal com copia a Secretaria Municipal de Infraestrutura, mostrando a necessidade de fazer conexão de todos os bueiros existentes na estrada que liga o P.A. Safra sentido Rancho Amigo. Leitura da Indicação nº 109/2021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 xml:space="preserve">de autoria dos Vereadores Adriano Laurindo da Silva, Ednaldo Fragas da Silva, Carlos Antônio Cunha Resende, Eduardo Ribeiro da Silva e Willian Mariano Batista, encaminhado expediente ao Prefeito Municipal com copia a Secretaria Municipal de Infraestrutura, no sentido de manter as pinturas das quadras das Escolas Municipais Jose Rodrigues </w:t>
      </w:r>
      <w:proofErr w:type="spellStart"/>
      <w:r w:rsidRPr="00C92C7B">
        <w:rPr>
          <w:rFonts w:ascii="Arial Unicode MS" w:eastAsia="Arial Unicode MS" w:hAnsi="Arial Unicode MS" w:cs="Arial Unicode MS"/>
        </w:rPr>
        <w:t>Silqueira</w:t>
      </w:r>
      <w:proofErr w:type="spellEnd"/>
      <w:r w:rsidRPr="00C92C7B">
        <w:rPr>
          <w:rFonts w:ascii="Arial Unicode MS" w:eastAsia="Arial Unicode MS" w:hAnsi="Arial Unicode MS" w:cs="Arial Unicode MS"/>
        </w:rPr>
        <w:t>, Deus e Amor e Monteiro Lobato. Leitura da Indicação nº 110/2021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de autoria dos Vereadores Adriano Laurindo da Silva, Ednaldo Fragas da Silva, Carlos Antônio Cunha Resende, Eduardo Ribeiro da Silva e Willian Mariano Batista, encaminhado expediente ao Prefeito Municipal</w:t>
      </w:r>
      <w:r w:rsidR="00C14765" w:rsidRPr="00C92C7B">
        <w:rPr>
          <w:rFonts w:ascii="Arial Unicode MS" w:eastAsia="Arial Unicode MS" w:hAnsi="Arial Unicode MS" w:cs="Arial Unicode MS"/>
        </w:rPr>
        <w:t xml:space="preserve"> </w:t>
      </w:r>
      <w:r w:rsidRPr="00C92C7B">
        <w:rPr>
          <w:rFonts w:ascii="Arial Unicode MS" w:eastAsia="Arial Unicode MS" w:hAnsi="Arial Unicode MS" w:cs="Arial Unicode MS"/>
        </w:rPr>
        <w:t>com copia a Secretaria Municipal de Infraestrutura, mostrando a necessidade de ampliar a sala dos Professores da Escola Municipal JR. Leitura da Indicação nº 111/2021 de autoria dos Vereadores Adriano Laurindo da Silva, Ednaldo Fragas da Silva, Carlos Antônio Cunha Resende, Eduardo Ribeiro da Silva e Willian Mariano Batista, encaminhado expediente ao Prefeito Municipal com copia a Secretaria Municipal de Infraestrutura, mostrando a necessidade de construir o prédio da Associação do Bairro Toneto. Leitura da Indicação nº 112/2021 de autoria dos Vereadores Eduardo Ribeiro da Silva, Ednaldo Fragas da Silva, Adriano Laurindo da Silva, Carlos Antônio Cunha Resende, e Willian Mariano Batista, encaminhado expediente ao Deputado Estadual Tiago Silva, que através de seu Projeto de Lei que seja estendido o beneficio de criar o auxilio internet em Nova Xavantina. Leitura da Indicação nº 113/2021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 xml:space="preserve">de autoria dos Vereadores, Willian Mariano Batista, Carlos Antônio Cunha Resende, Ednaldo Fragas da Silva, Adriano Laurindo da Silva, Eduardo Ribeiro da Silva e Jose Altamiro da Silva, encaminhado expediente ao Deputado Federal Neri Geller, no sentido de viabilizar recursos através e Emenda Parlamentar para aquisição de matéria prima asfáltica para Nova Xavantina. Leitura da Indicação nº 114/2021 de autoria dos Vereadores, Willian Mariano Batista, Carlos Antônio Cunha Resende, Ednaldo Fragas da Silva, Adriano Laurindo da Silva, Eduardo Ribeiro da Silva e Jose Altamiro da Silva, encaminhado expediente ao Prefeito Municipal com copia a Secretaria Municipal de Infraestrutura, no sentido de </w:t>
      </w:r>
      <w:r w:rsidRPr="00C92C7B">
        <w:rPr>
          <w:rFonts w:ascii="Arial Unicode MS" w:eastAsia="Arial Unicode MS" w:hAnsi="Arial Unicode MS" w:cs="Arial Unicode MS"/>
        </w:rPr>
        <w:lastRenderedPageBreak/>
        <w:t>patrolar, encascalhar e fazer bueiros onde for necessário na Região do Marimbondo. Leitura da Indicação nº 115/2021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 xml:space="preserve">de autoria dos Vereadores Jubio Carlos Montel de Moraes, Edemundo Aparecido Gonçalves </w:t>
      </w:r>
      <w:proofErr w:type="gramStart"/>
      <w:r w:rsidRPr="00C92C7B">
        <w:rPr>
          <w:rFonts w:ascii="Arial Unicode MS" w:eastAsia="Arial Unicode MS" w:hAnsi="Arial Unicode MS" w:cs="Arial Unicode MS"/>
        </w:rPr>
        <w:t>dos Reses</w:t>
      </w:r>
      <w:proofErr w:type="gramEnd"/>
      <w:r w:rsidRPr="00C92C7B">
        <w:rPr>
          <w:rFonts w:ascii="Arial Unicode MS" w:eastAsia="Arial Unicode MS" w:hAnsi="Arial Unicode MS" w:cs="Arial Unicode MS"/>
        </w:rPr>
        <w:t>, Anilton Silva de Moura, Elias Bueno de Souza, Jose Altamiro da Silva e Sebastião Nunes de Oliveira, encaminhado expediente ao SETAE com copia ao Prefeito Municipal, no sentido de não efetuar corte de agua durante seis meses em nosso Município. Leitura da Indicação nº 116/2021</w:t>
      </w:r>
      <w:r w:rsidRPr="00C92C7B">
        <w:rPr>
          <w:rFonts w:ascii="Arial Unicode MS" w:eastAsia="Arial Unicode MS" w:hAnsi="Arial Unicode MS" w:cs="Arial Unicode MS"/>
          <w:b/>
        </w:rPr>
        <w:t xml:space="preserve"> </w:t>
      </w:r>
      <w:r w:rsidRPr="00C92C7B">
        <w:rPr>
          <w:rFonts w:ascii="Arial Unicode MS" w:eastAsia="Arial Unicode MS" w:hAnsi="Arial Unicode MS" w:cs="Arial Unicode MS"/>
        </w:rPr>
        <w:t xml:space="preserve">de autoria dos Vereadores Elias Bueno de Souza, Anilton Silva de Moura, Edemundo Aparecido Gonçalves </w:t>
      </w:r>
      <w:proofErr w:type="gramStart"/>
      <w:r w:rsidRPr="00C92C7B">
        <w:rPr>
          <w:rFonts w:ascii="Arial Unicode MS" w:eastAsia="Arial Unicode MS" w:hAnsi="Arial Unicode MS" w:cs="Arial Unicode MS"/>
        </w:rPr>
        <w:t>dos Reses</w:t>
      </w:r>
      <w:proofErr w:type="gramEnd"/>
      <w:r w:rsidRPr="00C92C7B">
        <w:rPr>
          <w:rFonts w:ascii="Arial Unicode MS" w:eastAsia="Arial Unicode MS" w:hAnsi="Arial Unicode MS" w:cs="Arial Unicode MS"/>
        </w:rPr>
        <w:t>, Jose Altamiro da Silva, Jubio Carlos Montel de Moraes e Sebastião Nunes de Oliveira, encaminhado expediente ao Prefeito</w:t>
      </w:r>
      <w:r w:rsidRPr="00C92C7B">
        <w:rPr>
          <w:rFonts w:ascii="Arial Unicode MS" w:eastAsia="Arial Unicode MS" w:hAnsi="Arial Unicode MS" w:cs="Arial Unicode MS"/>
          <w:lang w:eastAsia="pt-BR"/>
        </w:rPr>
        <w:t xml:space="preserve"> Municipal com copia ao Superintendente da Caixa Econômica Federal, mostrando a necessidade de abrir uma Agencia da Caixa em nossa cidade. Terminado o expediente o senhor Presidente paralisou a presente Sessão por dez minutos cumprindo disposições regimentais. Passado os dez minutos voltando aos trabalhos </w:t>
      </w:r>
      <w:proofErr w:type="gramStart"/>
      <w:r w:rsidRPr="00C92C7B">
        <w:rPr>
          <w:rFonts w:ascii="Arial Unicode MS" w:eastAsia="Arial Unicode MS" w:hAnsi="Arial Unicode MS" w:cs="Arial Unicode MS"/>
          <w:lang w:eastAsia="pt-BR"/>
        </w:rPr>
        <w:t>passamos</w:t>
      </w:r>
      <w:proofErr w:type="gramEnd"/>
      <w:r w:rsidRPr="00C92C7B">
        <w:rPr>
          <w:rFonts w:ascii="Arial Unicode MS" w:eastAsia="Arial Unicode MS" w:hAnsi="Arial Unicode MS" w:cs="Arial Unicode MS"/>
          <w:lang w:eastAsia="pt-BR"/>
        </w:rPr>
        <w:t xml:space="preserve"> a Ordem do Dia com o Projeto de Lei nº 002/2021</w:t>
      </w:r>
      <w:r w:rsidRPr="00C92C7B">
        <w:rPr>
          <w:rFonts w:ascii="Arial Unicode MS" w:eastAsia="Arial Unicode MS" w:hAnsi="Arial Unicode MS" w:cs="Arial Unicode MS"/>
        </w:rPr>
        <w:t xml:space="preserve"> de autoria do Vereador Sebastião Nunes de Oliveira, que Denomina Logradouro Publico Municipal e dá outras providencias. Parecer Favorável da Comissão de Constituição Legislação e Redação Final e colocado o Parecer em discussão, ninguém se manifestou e em votação o Parecer foi aprovado por unanimidade e colocado o Projeto em discussão final, manifestou-se o autor Vereador Sebastião Nunes de Oliveira, pediu aos nobres Pares para votar nesse projeto que é de suma importância porque os moradores dessa rua por não ter nome, eles tem muita dificuldade ate mesmo para ter acesso </w:t>
      </w:r>
      <w:proofErr w:type="gramStart"/>
      <w:r w:rsidRPr="00C92C7B">
        <w:rPr>
          <w:rFonts w:ascii="Arial Unicode MS" w:eastAsia="Arial Unicode MS" w:hAnsi="Arial Unicode MS" w:cs="Arial Unicode MS"/>
        </w:rPr>
        <w:t>a</w:t>
      </w:r>
      <w:proofErr w:type="gramEnd"/>
      <w:r w:rsidRPr="00C92C7B">
        <w:rPr>
          <w:rFonts w:ascii="Arial Unicode MS" w:eastAsia="Arial Unicode MS" w:hAnsi="Arial Unicode MS" w:cs="Arial Unicode MS"/>
        </w:rPr>
        <w:t xml:space="preserve"> instalação de agua e luz que é essencial. E ainda em discussão ninguém se manifestou e em votação o Projeto foi aprovado por unanimidade. Projeto de Lei nº 06/2021 do Poder Executivo que Autoriza o Chefe do Poder Executivo Municipal a realizar Processo Seletivo Simplificado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07/2021 do Poder Executivo que Autoriza o Poder Executivo Municipal adquirir bens moveis e doá-los a terceiros e dá outras providencias. Pareceres Favoráveis das </w:t>
      </w:r>
      <w:r w:rsidRPr="00C92C7B">
        <w:rPr>
          <w:rFonts w:ascii="Arial Unicode MS" w:eastAsia="Arial Unicode MS" w:hAnsi="Arial Unicode MS" w:cs="Arial Unicode MS"/>
        </w:rPr>
        <w:lastRenderedPageBreak/>
        <w:t xml:space="preserve">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Pr="00C92C7B">
        <w:rPr>
          <w:rFonts w:ascii="Arial Unicode MS" w:eastAsia="Arial Unicode MS" w:hAnsi="Arial Unicode MS" w:cs="Arial Unicode MS"/>
        </w:rPr>
        <w:t>nºs</w:t>
      </w:r>
      <w:proofErr w:type="spellEnd"/>
      <w:r w:rsidRPr="00C92C7B">
        <w:rPr>
          <w:rFonts w:ascii="Arial Unicode MS" w:eastAsia="Arial Unicode MS" w:hAnsi="Arial Unicode MS" w:cs="Arial Unicode MS"/>
        </w:rPr>
        <w:t xml:space="preserve">. 094, 05, 096, 097, 098, 099, 100, 101, 102, 103, 104, 105, 106, 107, 108, 109, 110, 111, 112, 113, 114, 115 e 116/2021 de autoria dos Vereadores Anilton Silva de Moura, Edemundo Aparecido Gonçalves </w:t>
      </w:r>
      <w:proofErr w:type="gramStart"/>
      <w:r w:rsidRPr="00C92C7B">
        <w:rPr>
          <w:rFonts w:ascii="Arial Unicode MS" w:eastAsia="Arial Unicode MS" w:hAnsi="Arial Unicode MS" w:cs="Arial Unicode MS"/>
        </w:rPr>
        <w:t>dos Reses</w:t>
      </w:r>
      <w:proofErr w:type="gramEnd"/>
      <w:r w:rsidRPr="00C92C7B">
        <w:rPr>
          <w:rFonts w:ascii="Arial Unicode MS" w:eastAsia="Arial Unicode MS" w:hAnsi="Arial Unicode MS" w:cs="Arial Unicode MS"/>
        </w:rPr>
        <w:t xml:space="preserve">, Elias Bueno de Souza, Jose Altamiro da Silva, Jubio Carlos Montel de Moraes, Sebastião Nunes de Oliveira, Ednaldo Fragas da Silva, Adriano Laurindo da Silva, Carlos Antônio Cunha Resende, Eduardo Ribeiro da Silva e Willian Mariano Batista e colocadas as indicações em discussão final ninguém se manifestou e em votação as indicações foram aprovadas em bloco por unanimidade. E não havendo nenhum Vereador inscrito para fazer uso da palavra e não havendo mais nada a tratar o senhor Presidente declarou encerrada a presente Sessão do dia vinte e dois de março de dois mil e vinte e um, ás dezenove horas e quarenta minutos. Esta Ata lida e achada correta e conforme vai devidamente assinada. </w:t>
      </w:r>
    </w:p>
    <w:p w:rsidR="005F18A5" w:rsidRPr="00C92C7B" w:rsidRDefault="005F18A5">
      <w:pPr>
        <w:rPr>
          <w:rFonts w:ascii="Arial Unicode MS" w:eastAsia="Arial Unicode MS" w:hAnsi="Arial Unicode MS" w:cs="Arial Unicode MS"/>
        </w:rPr>
      </w:pPr>
    </w:p>
    <w:sectPr w:rsidR="005F18A5" w:rsidRPr="00C92C7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D2" w:rsidRDefault="00DD51D2" w:rsidP="00AF5D77">
      <w:pPr>
        <w:spacing w:after="0" w:line="240" w:lineRule="auto"/>
      </w:pPr>
      <w:r>
        <w:separator/>
      </w:r>
    </w:p>
  </w:endnote>
  <w:endnote w:type="continuationSeparator" w:id="0">
    <w:p w:rsidR="00DD51D2" w:rsidRDefault="00DD51D2" w:rsidP="00AF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77" w:rsidRDefault="00AF5D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D2" w:rsidRDefault="00DD51D2" w:rsidP="00AF5D77">
      <w:pPr>
        <w:spacing w:after="0" w:line="240" w:lineRule="auto"/>
      </w:pPr>
      <w:r>
        <w:separator/>
      </w:r>
    </w:p>
  </w:footnote>
  <w:footnote w:type="continuationSeparator" w:id="0">
    <w:p w:rsidR="00DD51D2" w:rsidRDefault="00DD51D2" w:rsidP="00AF5D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77"/>
    <w:rsid w:val="00325529"/>
    <w:rsid w:val="005F18A5"/>
    <w:rsid w:val="00AF5D77"/>
    <w:rsid w:val="00C14765"/>
    <w:rsid w:val="00C92C7B"/>
    <w:rsid w:val="00DD51D2"/>
    <w:rsid w:val="00E37B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7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F5D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5D77"/>
  </w:style>
  <w:style w:type="paragraph" w:styleId="Rodap">
    <w:name w:val="footer"/>
    <w:basedOn w:val="Normal"/>
    <w:link w:val="RodapChar"/>
    <w:uiPriority w:val="99"/>
    <w:unhideWhenUsed/>
    <w:rsid w:val="00AF5D77"/>
    <w:pPr>
      <w:tabs>
        <w:tab w:val="center" w:pos="4252"/>
        <w:tab w:val="right" w:pos="8504"/>
      </w:tabs>
      <w:spacing w:after="0" w:line="240" w:lineRule="auto"/>
    </w:pPr>
  </w:style>
  <w:style w:type="character" w:customStyle="1" w:styleId="RodapChar">
    <w:name w:val="Rodapé Char"/>
    <w:basedOn w:val="Fontepargpadro"/>
    <w:link w:val="Rodap"/>
    <w:uiPriority w:val="99"/>
    <w:rsid w:val="00AF5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7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F5D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5D77"/>
  </w:style>
  <w:style w:type="paragraph" w:styleId="Rodap">
    <w:name w:val="footer"/>
    <w:basedOn w:val="Normal"/>
    <w:link w:val="RodapChar"/>
    <w:uiPriority w:val="99"/>
    <w:unhideWhenUsed/>
    <w:rsid w:val="00AF5D77"/>
    <w:pPr>
      <w:tabs>
        <w:tab w:val="center" w:pos="4252"/>
        <w:tab w:val="right" w:pos="8504"/>
      </w:tabs>
      <w:spacing w:after="0" w:line="240" w:lineRule="auto"/>
    </w:pPr>
  </w:style>
  <w:style w:type="character" w:customStyle="1" w:styleId="RodapChar">
    <w:name w:val="Rodapé Char"/>
    <w:basedOn w:val="Fontepargpadro"/>
    <w:link w:val="Rodap"/>
    <w:uiPriority w:val="99"/>
    <w:rsid w:val="00AF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2103</Words>
  <Characters>11360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2021-03-24T17:26:00Z</cp:lastPrinted>
  <dcterms:created xsi:type="dcterms:W3CDTF">2021-03-24T16:35:00Z</dcterms:created>
  <dcterms:modified xsi:type="dcterms:W3CDTF">2021-03-24T17:44:00Z</dcterms:modified>
</cp:coreProperties>
</file>