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F63" w:rsidRPr="00F73358" w:rsidRDefault="00290F63" w:rsidP="00290F63">
      <w:pPr>
        <w:jc w:val="both"/>
        <w:rPr>
          <w:rFonts w:ascii="Arial Unicode MS" w:eastAsia="Arial Unicode MS" w:hAnsi="Arial Unicode MS" w:cs="Arial Unicode MS"/>
          <w:sz w:val="22"/>
          <w:szCs w:val="22"/>
        </w:rPr>
      </w:pPr>
      <w:r w:rsidRPr="00F73358">
        <w:rPr>
          <w:rFonts w:ascii="Arial Unicode MS" w:eastAsia="Arial Unicode MS" w:hAnsi="Arial Unicode MS" w:cs="Arial Unicode MS"/>
          <w:sz w:val="22"/>
          <w:szCs w:val="22"/>
        </w:rPr>
        <w:t xml:space="preserve">Ata da Centésima Sexagésima Oitava Sessão da Nona Legislatura da Câmara Municipal de Nova Xavantina, Estado de Mato Grosso. Sessão Extraordinária realizada aos trinta dias do mês de dezembro de dois mil e vinte, ás treze horas e quarenta minutos, na Sede da Câmara Municipal, sito a Praça Três Poderes, s/n, Setor Xavantina. Reuniu-se mais uma vez no Plenário Deputado Estadual Jose </w:t>
      </w:r>
      <w:bookmarkStart w:id="0" w:name="_GoBack"/>
      <w:bookmarkEnd w:id="0"/>
      <w:r w:rsidRPr="00F73358">
        <w:rPr>
          <w:rFonts w:ascii="Arial Unicode MS" w:eastAsia="Arial Unicode MS" w:hAnsi="Arial Unicode MS" w:cs="Arial Unicode MS"/>
          <w:sz w:val="22"/>
          <w:szCs w:val="22"/>
        </w:rPr>
        <w:t xml:space="preserve">Frederico Fernandes sob a Presidência do Vereador Paulo Cesar Trindade, que havendo o numero legal com a presença de oito Vereadores e ausência dos Vereadores Eduardo Ribeiro da Silva, Rosemeire Aparecida Pazeto e Savio Luís Farias Rodrigues, declarou aberta a presente Sessão e conforme convocação o Secretário da Mesa Diretora Vereador Luismar Bernardes da Silva, fez a leitura do Oficio 414/GAB/20 do Prefeito Municipal ao Presidente da Câmara Municipal solicitando o vosso apoio no sentido de adotar as providencias necessárias, com o fito de convocar Sessão Extraordinária a fim de analisar e votar o Projeto de Lei nº 072/2020 que Autoriza o Chefe do Poder Executivo Municipal realizar investimento na área da Educação e abre credito adicional especial e dá outras providencias. Na sequencia fez a Leitura do Projeto de Lei nº 072/2020 que Autoriza o Chefe do Poder Executivo Municipal realizar investimento na área da Educação e abre credito adicional especial e dá outras providencias. Projeto encaminhado as Comissões de Constituição Legislação e Redação Final, Finanças e Orçamento. Leitura da Emenda Supressiva nº 08/2020 de autoria do Vereador Elias Bueno de Souza que Suprime o artigo 1º do Projeto de Lei nº 72/2020 que Autoriza o Chefe do Poder Executivo Municipal a realizar investimento na área da Educação e abre credito adicional especial e dá outras providencias. Emenda encaminhada a Comissão de Constituição Legislação e Redação Final. Terminado o expediente o senhor Presidente paralisou a presente Sessão por cinco minutos para as Comissões emitir os Pareceres. Voltando aos trabalhos passamos a Ordem do Dia com o Projeto de Lei nº 072/2020 que Autoriza o Chefe do Poder Executivo Municipal realizar investimento na área da Educação e abre credito adicional especial e dá outras providencias. Pareceres Favoráveis das Comissões de Constituição Legislação e Redação Final, Finanças e Orçamento e colocado os Pareceres em discussão, ninguém se manifestou e em votação os Pareceres foram </w:t>
      </w:r>
      <w:proofErr w:type="gramStart"/>
      <w:r w:rsidRPr="00F73358">
        <w:rPr>
          <w:rFonts w:ascii="Arial Unicode MS" w:eastAsia="Arial Unicode MS" w:hAnsi="Arial Unicode MS" w:cs="Arial Unicode MS"/>
          <w:sz w:val="22"/>
          <w:szCs w:val="22"/>
        </w:rPr>
        <w:t>aprovados por unanimidade e colocado</w:t>
      </w:r>
      <w:proofErr w:type="gramEnd"/>
      <w:r w:rsidRPr="00F73358">
        <w:rPr>
          <w:rFonts w:ascii="Arial Unicode MS" w:eastAsia="Arial Unicode MS" w:hAnsi="Arial Unicode MS" w:cs="Arial Unicode MS"/>
          <w:sz w:val="22"/>
          <w:szCs w:val="22"/>
        </w:rPr>
        <w:t xml:space="preserve"> o Projeto em discussão final, ninguém se manifestou e em votação o Projeto já acrescido da Emenda Supressiva nº 08/2020 foi aprovado por unanimidade. Emenda Supressiva nº </w:t>
      </w:r>
      <w:r w:rsidRPr="00F73358">
        <w:rPr>
          <w:rFonts w:ascii="Arial Unicode MS" w:eastAsia="Arial Unicode MS" w:hAnsi="Arial Unicode MS" w:cs="Arial Unicode MS"/>
          <w:sz w:val="22"/>
          <w:szCs w:val="22"/>
        </w:rPr>
        <w:lastRenderedPageBreak/>
        <w:t>08/2020 de autoria do Vereador Elias Bueno de Souza que Suprime o artigo 1º do Projeto de Lei nº 72/2020 que Autoriza o Chefe do Poder Executivo Municipal a realizar investimento na área da Educação e abre credito adicional especial e dá outras providencias. Parecer Favorável da Comissão de Constituição Legislação e Redação Final e colocado o Parecer em discussão, ninguém se manifestou e em votação o Parecer foi aprovado por unanimidade e colocado a Emenda em discussão final, ninguém se manifestou e em votação a Emenda foi aprovada por unanimidade. E não havendo mais nada a tratar o senhor Presidente declarou encerrada a presente Sessão Extraordinária do dia trinta de dezembro de dois mil e vinte, ás catorze horas e dez minutos. Esta Ata lida e achada correta e conforme vai devidamente assinada.</w:t>
      </w:r>
    </w:p>
    <w:p w:rsidR="00C874E6" w:rsidRPr="00F73358" w:rsidRDefault="00C874E6">
      <w:pPr>
        <w:rPr>
          <w:sz w:val="22"/>
          <w:szCs w:val="22"/>
        </w:rPr>
      </w:pPr>
    </w:p>
    <w:sectPr w:rsidR="00C874E6" w:rsidRPr="00F73358" w:rsidSect="00485734">
      <w:headerReference w:type="default" r:id="rId7"/>
      <w:footerReference w:type="default" r:id="rId8"/>
      <w:pgSz w:w="11907" w:h="16839" w:code="9"/>
      <w:pgMar w:top="1134"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A39" w:rsidRDefault="00037A39">
      <w:r>
        <w:separator/>
      </w:r>
    </w:p>
  </w:endnote>
  <w:endnote w:type="continuationSeparator" w:id="0">
    <w:p w:rsidR="00037A39" w:rsidRDefault="00037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3EF" w:rsidRDefault="00037A3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A39" w:rsidRDefault="00037A39">
      <w:r>
        <w:separator/>
      </w:r>
    </w:p>
  </w:footnote>
  <w:footnote w:type="continuationSeparator" w:id="0">
    <w:p w:rsidR="00037A39" w:rsidRDefault="00037A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3EF" w:rsidRDefault="00037A39">
    <w:pPr>
      <w:pStyle w:val="Cabealho"/>
    </w:pPr>
  </w:p>
  <w:p w:rsidR="007163EF" w:rsidRDefault="00037A39">
    <w:pPr>
      <w:pStyle w:val="Cabealho"/>
    </w:pPr>
  </w:p>
  <w:p w:rsidR="007163EF" w:rsidRDefault="00037A39">
    <w:pPr>
      <w:pStyle w:val="Cabealho"/>
    </w:pPr>
  </w:p>
  <w:p w:rsidR="007163EF" w:rsidRDefault="00037A39">
    <w:pPr>
      <w:pStyle w:val="Cabealho"/>
    </w:pPr>
  </w:p>
  <w:p w:rsidR="007163EF" w:rsidRDefault="00037A39">
    <w:pPr>
      <w:pStyle w:val="Cabealho"/>
    </w:pPr>
  </w:p>
  <w:p w:rsidR="007163EF" w:rsidRDefault="00037A39">
    <w:pPr>
      <w:pStyle w:val="Cabealho"/>
    </w:pPr>
  </w:p>
  <w:p w:rsidR="007163EF" w:rsidRDefault="00037A3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F63"/>
    <w:rsid w:val="00007D59"/>
    <w:rsid w:val="00037A39"/>
    <w:rsid w:val="00290F63"/>
    <w:rsid w:val="008F0987"/>
    <w:rsid w:val="00A03111"/>
    <w:rsid w:val="00B05A77"/>
    <w:rsid w:val="00C874E6"/>
    <w:rsid w:val="00F733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F6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290F63"/>
    <w:pPr>
      <w:tabs>
        <w:tab w:val="center" w:pos="4252"/>
        <w:tab w:val="right" w:pos="8504"/>
      </w:tabs>
    </w:pPr>
  </w:style>
  <w:style w:type="character" w:customStyle="1" w:styleId="CabealhoChar">
    <w:name w:val="Cabeçalho Char"/>
    <w:basedOn w:val="Fontepargpadro"/>
    <w:link w:val="Cabealho"/>
    <w:rsid w:val="00290F63"/>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290F63"/>
    <w:pPr>
      <w:tabs>
        <w:tab w:val="center" w:pos="4252"/>
        <w:tab w:val="right" w:pos="8504"/>
      </w:tabs>
    </w:pPr>
  </w:style>
  <w:style w:type="character" w:customStyle="1" w:styleId="RodapChar">
    <w:name w:val="Rodapé Char"/>
    <w:basedOn w:val="Fontepargpadro"/>
    <w:link w:val="Rodap"/>
    <w:uiPriority w:val="99"/>
    <w:rsid w:val="00290F63"/>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F6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290F63"/>
    <w:pPr>
      <w:tabs>
        <w:tab w:val="center" w:pos="4252"/>
        <w:tab w:val="right" w:pos="8504"/>
      </w:tabs>
    </w:pPr>
  </w:style>
  <w:style w:type="character" w:customStyle="1" w:styleId="CabealhoChar">
    <w:name w:val="Cabeçalho Char"/>
    <w:basedOn w:val="Fontepargpadro"/>
    <w:link w:val="Cabealho"/>
    <w:rsid w:val="00290F63"/>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290F63"/>
    <w:pPr>
      <w:tabs>
        <w:tab w:val="center" w:pos="4252"/>
        <w:tab w:val="right" w:pos="8504"/>
      </w:tabs>
    </w:pPr>
  </w:style>
  <w:style w:type="character" w:customStyle="1" w:styleId="RodapChar">
    <w:name w:val="Rodapé Char"/>
    <w:basedOn w:val="Fontepargpadro"/>
    <w:link w:val="Rodap"/>
    <w:uiPriority w:val="99"/>
    <w:rsid w:val="00290F63"/>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532</Words>
  <Characters>2877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cp:lastPrinted>2020-12-30T19:14:00Z</cp:lastPrinted>
  <dcterms:created xsi:type="dcterms:W3CDTF">2020-12-30T18:42:00Z</dcterms:created>
  <dcterms:modified xsi:type="dcterms:W3CDTF">2020-12-30T20:18:00Z</dcterms:modified>
</cp:coreProperties>
</file>