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402" w:rsidRPr="001B664A" w:rsidRDefault="00BE2402" w:rsidP="00BE2402">
      <w:pPr>
        <w:jc w:val="both"/>
        <w:rPr>
          <w:rFonts w:ascii="Arial Unicode MS" w:eastAsia="Arial Unicode MS" w:hAnsi="Arial Unicode MS" w:cs="Arial Unicode MS"/>
          <w:sz w:val="20"/>
          <w:szCs w:val="20"/>
        </w:rPr>
      </w:pPr>
      <w:r w:rsidRPr="001B664A">
        <w:rPr>
          <w:rFonts w:ascii="Arial Unicode MS" w:eastAsia="Arial Unicode MS" w:hAnsi="Arial Unicode MS" w:cs="Arial Unicode MS"/>
          <w:sz w:val="20"/>
          <w:szCs w:val="20"/>
        </w:rPr>
        <w:t>Ata da Centésima Quinquagésima Nona Sessão da Nona Legislatura da Câmara Municipal de Nova Xavantina, Estado de Mato Grosso. Sessão Ordinária realizada aos dezenove dias do mês de outubro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Vereador Luismar Bernardes da Silva, fez a leitura de um versículo da Bíblia Sagrada e em seguida passou-se a votação da Ata da Sessão anterior e a mesma foi aprovada por unanimidade e dentro do expediente passamos a leitura das correspondências recebidas e expedidas. Oficio Circular nº 39/2020/GABPRES do Tribunal de Contas de Mato Grosso ao Presidente da Câmara Municipal encaminhando Manual de Orientação para Gestores Durante a Pandemia, produzido pelo Tribunal de Contas de Mato Grosso, como intuito de auxiliar os gestores no enfrentamento ao novo coronavirus. Oficio nº 9326/2020/GD/</w:t>
      </w:r>
      <w:proofErr w:type="spellStart"/>
      <w:proofErr w:type="gramStart"/>
      <w:r w:rsidRPr="001B664A">
        <w:rPr>
          <w:rFonts w:ascii="Arial Unicode MS" w:eastAsia="Arial Unicode MS" w:hAnsi="Arial Unicode MS" w:cs="Arial Unicode MS"/>
          <w:sz w:val="20"/>
          <w:szCs w:val="20"/>
        </w:rPr>
        <w:t>SSl</w:t>
      </w:r>
      <w:proofErr w:type="spellEnd"/>
      <w:proofErr w:type="gramEnd"/>
      <w:r w:rsidRPr="001B664A">
        <w:rPr>
          <w:rFonts w:ascii="Arial Unicode MS" w:eastAsia="Arial Unicode MS" w:hAnsi="Arial Unicode MS" w:cs="Arial Unicode MS"/>
          <w:sz w:val="20"/>
          <w:szCs w:val="20"/>
        </w:rPr>
        <w:t xml:space="preserve"> da Assembleia Legislativa de Mato Grosso ao Presidente da Câmara Municipal encaminhando copia da Indicação nº 4.175/2020 de autoria do Deputado Estadual Sebastião Rezende.  Edital de Convocação do Sindicato dos Trabalhadores Rurais de Nova Xavantina ao Presidente da Câmara Municipal, convocando os Associados a comparecerem a Assembleia Geral Ordinária em primeira convocação para conhecimento e deliberarem sobre a Previsão orçamentaria para o exercício de 2021 e outros assuntos de interesse da categoria. E ainda dentro do expediente passamos a Leitura da Indicação nº 120/2020 de autoria do Plenário da Câmara Municipal (Eduardo Ribeiro da Silva) encaminhado expediente ao Prefeito Municipal com copia ao Secretario Adjunto de Educação Profissional e Ensino Superior </w:t>
      </w:r>
      <w:proofErr w:type="spellStart"/>
      <w:r w:rsidRPr="001B664A">
        <w:rPr>
          <w:rFonts w:ascii="Arial Unicode MS" w:eastAsia="Arial Unicode MS" w:hAnsi="Arial Unicode MS" w:cs="Arial Unicode MS"/>
          <w:sz w:val="20"/>
          <w:szCs w:val="20"/>
        </w:rPr>
        <w:t>Stephano</w:t>
      </w:r>
      <w:proofErr w:type="spellEnd"/>
      <w:r w:rsidRPr="001B664A">
        <w:rPr>
          <w:rFonts w:ascii="Arial Unicode MS" w:eastAsia="Arial Unicode MS" w:hAnsi="Arial Unicode MS" w:cs="Arial Unicode MS"/>
          <w:sz w:val="20"/>
          <w:szCs w:val="20"/>
        </w:rPr>
        <w:t xml:space="preserve"> B. do Carmo que destine cursos técnicos ao Município de Nova Xavantina. Leitura da Indicação nº 121/2020 de autoria do Plenário da Câmara Municipal (Eduardo Ribeiro da Silva), encaminhado expediente ao Prefeito Municipal com copia a Secretaria Municipal de Limpeza Urbana e Iluminação Publica, no sentido de fazer sinalização e manutenção da iluminação do corredor que liga a Rua Wahia de Abreu a Avenida Expedição Roncador Xingu na altura da Associação dos Moradores do Bairro Boa Vista. Leitura da Indicação nº 122/2020 de autoria do Plenário da Câmara Municipal (Eduardo Ribeiro da Silva), encaminhado expediente ao Prefeito Municipal com copia a Secretaria Municipal de Infraestrutura no sentido de fazer revitalização e manutenção na Praça do Barrinha entre os Bairros Jardim Tropical I e II no Setor Nova Brasília.  Leitura da Indicação nº 123/2020 de autoria do Plenário da Câmara Municipal (Paulo Cesar Trindade), encaminhado expediente ao Prefeito Municipal no sentido do Município arcar com as despesas de energia elétrica e despesa de manutenção do poço artesiano da Comunidade do Banco da Terra, como já acontece na Agrovila do P.A. Safra. Terminado o expediente o senhor Presidente consultou o Plenário de todos concordariam em dar seguimento aos trabalhos sem </w:t>
      </w:r>
      <w:r w:rsidRPr="001B664A">
        <w:rPr>
          <w:rFonts w:ascii="Arial Unicode MS" w:eastAsia="Arial Unicode MS" w:hAnsi="Arial Unicode MS" w:cs="Arial Unicode MS"/>
          <w:sz w:val="20"/>
          <w:szCs w:val="20"/>
        </w:rPr>
        <w:lastRenderedPageBreak/>
        <w:t>intervalo e colocado o pedido em votação, quem concorda permaneça como esta e quem não concordar se manifeste e o pedido foi aprovado por unanimidade e imediatamente passamos a Ordem do Dia com a Emenda Aditiva nº 005/2020 do Poder Legislativo que Emenda a Lei Orgânica Municipal de Nova Xavantina criando o Artigo 130-A, que estabelece procedimentos e requisitos para a elaboração da proposta orçamentaria. Parecer Favorável da Comissão de Constituição Legislação e Redação Final e colocado o Parecer em discussão, ninguém se manifestou e em votação o Parecer foi aprovado por unanimidade e colocado a Emenda Aditiva em discussão final, ninguém se manifestou e em votação a Emenda foi aprovada em Segundo Turno por unanimidade.</w:t>
      </w:r>
      <w:r w:rsidR="00184955" w:rsidRPr="001B664A">
        <w:rPr>
          <w:rFonts w:ascii="Arial Unicode MS" w:eastAsia="Arial Unicode MS" w:hAnsi="Arial Unicode MS" w:cs="Arial Unicode MS"/>
          <w:sz w:val="20"/>
          <w:szCs w:val="20"/>
        </w:rPr>
        <w:t xml:space="preserve"> Indicações </w:t>
      </w:r>
      <w:proofErr w:type="spellStart"/>
      <w:r w:rsidR="00184955" w:rsidRPr="001B664A">
        <w:rPr>
          <w:rFonts w:ascii="Arial Unicode MS" w:eastAsia="Arial Unicode MS" w:hAnsi="Arial Unicode MS" w:cs="Arial Unicode MS"/>
          <w:sz w:val="20"/>
          <w:szCs w:val="20"/>
        </w:rPr>
        <w:t>nºs</w:t>
      </w:r>
      <w:proofErr w:type="spellEnd"/>
      <w:r w:rsidR="00184955" w:rsidRPr="001B664A">
        <w:rPr>
          <w:rFonts w:ascii="Arial Unicode MS" w:eastAsia="Arial Unicode MS" w:hAnsi="Arial Unicode MS" w:cs="Arial Unicode MS"/>
          <w:sz w:val="20"/>
          <w:szCs w:val="20"/>
        </w:rPr>
        <w:t>. 120, 121, 122 e</w:t>
      </w:r>
      <w:r w:rsidRPr="001B664A">
        <w:rPr>
          <w:rFonts w:ascii="Arial Unicode MS" w:eastAsia="Arial Unicode MS" w:hAnsi="Arial Unicode MS" w:cs="Arial Unicode MS"/>
          <w:sz w:val="20"/>
          <w:szCs w:val="20"/>
        </w:rPr>
        <w:t xml:space="preserve"> 123/2020 de autoria do Plenário da Câmara Municipal e colocadas</w:t>
      </w:r>
      <w:r w:rsidR="00184955" w:rsidRPr="001B664A">
        <w:rPr>
          <w:rFonts w:ascii="Arial Unicode MS" w:eastAsia="Arial Unicode MS" w:hAnsi="Arial Unicode MS" w:cs="Arial Unicode MS"/>
          <w:sz w:val="20"/>
          <w:szCs w:val="20"/>
        </w:rPr>
        <w:t xml:space="preserve"> </w:t>
      </w:r>
      <w:proofErr w:type="gramStart"/>
      <w:r w:rsidR="00184955" w:rsidRPr="001B664A">
        <w:rPr>
          <w:rFonts w:ascii="Arial Unicode MS" w:eastAsia="Arial Unicode MS" w:hAnsi="Arial Unicode MS" w:cs="Arial Unicode MS"/>
          <w:sz w:val="20"/>
          <w:szCs w:val="20"/>
        </w:rPr>
        <w:t>as</w:t>
      </w:r>
      <w:proofErr w:type="gramEnd"/>
      <w:r w:rsidR="00184955" w:rsidRPr="001B664A">
        <w:rPr>
          <w:rFonts w:ascii="Arial Unicode MS" w:eastAsia="Arial Unicode MS" w:hAnsi="Arial Unicode MS" w:cs="Arial Unicode MS"/>
          <w:sz w:val="20"/>
          <w:szCs w:val="20"/>
        </w:rPr>
        <w:t xml:space="preserve"> indicações</w:t>
      </w:r>
      <w:r w:rsidRPr="001B664A">
        <w:rPr>
          <w:rFonts w:ascii="Arial Unicode MS" w:eastAsia="Arial Unicode MS" w:hAnsi="Arial Unicode MS" w:cs="Arial Unicode MS"/>
          <w:sz w:val="20"/>
          <w:szCs w:val="20"/>
        </w:rPr>
        <w:t xml:space="preserve"> em discussão final, manifestou-se o Vereador Valteri Araújo da Silva, senhor Presidente eu gostaria de parabenizar o nobre Vereador Eduardo por ter feito a indicação da iluminação do corredor que liga a Associação do Bairro Boa Vista, realmente tem os postes lá, mas aquela iluminação lá esta precária e a noite fica escuro para a população trafegar, então aqui tendo reconhecimento da indicação do nobre Vereador. E ainda em discussão, manifestou-se o Vereador Presidente Paulo Cesar Trindade, </w:t>
      </w:r>
      <w:r w:rsidRPr="001B664A">
        <w:rPr>
          <w:rFonts w:ascii="Arial Unicode MS" w:eastAsia="Arial Unicode MS" w:hAnsi="Arial Unicode MS" w:cs="Arial Unicode MS"/>
          <w:sz w:val="20"/>
          <w:szCs w:val="20"/>
          <w:lang w:eastAsia="en-US"/>
        </w:rPr>
        <w:t xml:space="preserve">muito bem, quero parabenizar o doutor Eduardo também por essa indicação, sem </w:t>
      </w:r>
      <w:bookmarkStart w:id="0" w:name="_GoBack"/>
      <w:bookmarkEnd w:id="0"/>
      <w:r w:rsidRPr="001B664A">
        <w:rPr>
          <w:rFonts w:ascii="Arial Unicode MS" w:eastAsia="Arial Unicode MS" w:hAnsi="Arial Unicode MS" w:cs="Arial Unicode MS"/>
          <w:sz w:val="20"/>
          <w:szCs w:val="20"/>
          <w:lang w:eastAsia="en-US"/>
        </w:rPr>
        <w:t xml:space="preserve">duvida nenhuma é de suma importância </w:t>
      </w:r>
      <w:proofErr w:type="gramStart"/>
      <w:r w:rsidRPr="001B664A">
        <w:rPr>
          <w:rFonts w:ascii="Arial Unicode MS" w:eastAsia="Arial Unicode MS" w:hAnsi="Arial Unicode MS" w:cs="Arial Unicode MS"/>
          <w:sz w:val="20"/>
          <w:szCs w:val="20"/>
          <w:lang w:eastAsia="en-US"/>
        </w:rPr>
        <w:t>a</w:t>
      </w:r>
      <w:proofErr w:type="gramEnd"/>
      <w:r w:rsidRPr="001B664A">
        <w:rPr>
          <w:rFonts w:ascii="Arial Unicode MS" w:eastAsia="Arial Unicode MS" w:hAnsi="Arial Unicode MS" w:cs="Arial Unicode MS"/>
          <w:sz w:val="20"/>
          <w:szCs w:val="20"/>
          <w:lang w:eastAsia="en-US"/>
        </w:rPr>
        <w:t xml:space="preserve"> iluminação daquele corredor, parabenizar também todos os demais colegas pelo trabalho que vem fazendo aqui nessa Casa. E ainda em discussão, ninguém se manifestou e em votação as indicações foram aprovadas em bloco por unanimidade. Terminado a Ordem do Dia e não havendo nenhum Vereador inscrito para fazer uso da Palavra, manifestou-se o Vereador Valteri Araújo da Silva, </w:t>
      </w:r>
      <w:r w:rsidRPr="001B664A">
        <w:rPr>
          <w:rFonts w:ascii="Arial Unicode MS" w:eastAsia="Arial Unicode MS" w:hAnsi="Arial Unicode MS" w:cs="Arial Unicode MS"/>
          <w:sz w:val="20"/>
          <w:szCs w:val="20"/>
        </w:rPr>
        <w:t>Presidente, eu só queria deixar registrado nos anais desta Casa de Leis a presença do cacique Adriano, meu amigo que</w:t>
      </w:r>
      <w:r w:rsidR="00184955" w:rsidRPr="001B664A">
        <w:rPr>
          <w:rFonts w:ascii="Arial Unicode MS" w:eastAsia="Arial Unicode MS" w:hAnsi="Arial Unicode MS" w:cs="Arial Unicode MS"/>
          <w:sz w:val="20"/>
          <w:szCs w:val="20"/>
        </w:rPr>
        <w:t xml:space="preserve"> esta aqui hoje nos visitando, b</w:t>
      </w:r>
      <w:r w:rsidRPr="001B664A">
        <w:rPr>
          <w:rFonts w:ascii="Arial Unicode MS" w:eastAsia="Arial Unicode MS" w:hAnsi="Arial Unicode MS" w:cs="Arial Unicode MS"/>
          <w:sz w:val="20"/>
          <w:szCs w:val="20"/>
        </w:rPr>
        <w:t>oa noite.</w:t>
      </w:r>
      <w:r w:rsidR="00184955" w:rsidRPr="001B664A">
        <w:rPr>
          <w:rFonts w:ascii="Arial Unicode MS" w:eastAsia="Arial Unicode MS" w:hAnsi="Arial Unicode MS" w:cs="Arial Unicode MS"/>
          <w:sz w:val="20"/>
          <w:szCs w:val="20"/>
        </w:rPr>
        <w:t xml:space="preserve"> Volta ao orador o</w:t>
      </w:r>
      <w:r w:rsidRPr="001B664A">
        <w:rPr>
          <w:rFonts w:ascii="Arial Unicode MS" w:eastAsia="Arial Unicode MS" w:hAnsi="Arial Unicode MS" w:cs="Arial Unicode MS"/>
          <w:sz w:val="20"/>
          <w:szCs w:val="20"/>
        </w:rPr>
        <w:t xml:space="preserve"> Vereador Presidente Paulo Cesar Trindade, </w:t>
      </w:r>
      <w:r w:rsidRPr="001B664A">
        <w:rPr>
          <w:rFonts w:ascii="Arial Unicode MS" w:eastAsia="Arial Unicode MS" w:hAnsi="Arial Unicode MS" w:cs="Arial Unicode MS"/>
          <w:sz w:val="20"/>
          <w:szCs w:val="20"/>
          <w:lang w:eastAsia="en-US"/>
        </w:rPr>
        <w:t>muito bem, mais uma vez quero agradecer a presença do cacique que esta nos dando a honra de participar dessa Sessão, agradeço também ao amigo coelho que sempre esta participando da Sessão, os colegas Vereadores e Servidores da Casa e aproveito a oportunidade para desejar uma boa noite e boa semana de trabalho a todos. E não havendo mais nada a tratar declaro encerrada a presente Sessão Ordinária do dia dezenove de outubro de dois mil e vinte, ás vinte horas e vinte e cinco minutos. Esta Ata lida e achada correta e conforme vai devidamente assinada.</w:t>
      </w:r>
    </w:p>
    <w:p w:rsidR="00BE2402" w:rsidRPr="001B664A" w:rsidRDefault="00BE2402" w:rsidP="00BE2402">
      <w:pPr>
        <w:jc w:val="both"/>
        <w:rPr>
          <w:rFonts w:ascii="Arial Unicode MS" w:eastAsia="Arial Unicode MS" w:hAnsi="Arial Unicode MS" w:cs="Arial Unicode MS"/>
          <w:sz w:val="20"/>
          <w:szCs w:val="20"/>
        </w:rPr>
      </w:pPr>
    </w:p>
    <w:p w:rsidR="00D44837" w:rsidRPr="001B664A" w:rsidRDefault="00D44837">
      <w:pPr>
        <w:rPr>
          <w:rFonts w:ascii="Arial Unicode MS" w:eastAsia="Arial Unicode MS" w:hAnsi="Arial Unicode MS" w:cs="Arial Unicode MS"/>
          <w:sz w:val="20"/>
          <w:szCs w:val="20"/>
        </w:rPr>
      </w:pPr>
    </w:p>
    <w:sectPr w:rsidR="00D44837" w:rsidRPr="001B664A" w:rsidSect="00485734">
      <w:headerReference w:type="default" r:id="rId7"/>
      <w:footerReference w:type="default" r:id="rId8"/>
      <w:pgSz w:w="11907" w:h="16839" w:code="9"/>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482" w:rsidRDefault="00F10482" w:rsidP="003E01D4">
      <w:r>
        <w:separator/>
      </w:r>
    </w:p>
  </w:endnote>
  <w:endnote w:type="continuationSeparator" w:id="0">
    <w:p w:rsidR="00F10482" w:rsidRDefault="00F10482" w:rsidP="003E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E36" w:rsidRDefault="00F1048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482" w:rsidRDefault="00F10482" w:rsidP="003E01D4">
      <w:r>
        <w:separator/>
      </w:r>
    </w:p>
  </w:footnote>
  <w:footnote w:type="continuationSeparator" w:id="0">
    <w:p w:rsidR="00F10482" w:rsidRDefault="00F10482" w:rsidP="003E0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E36" w:rsidRDefault="00F10482">
    <w:pPr>
      <w:pStyle w:val="Cabealho"/>
    </w:pPr>
  </w:p>
  <w:p w:rsidR="00F41E36" w:rsidRDefault="00F10482">
    <w:pPr>
      <w:pStyle w:val="Cabealho"/>
    </w:pPr>
  </w:p>
  <w:p w:rsidR="00F41E36" w:rsidRDefault="00F10482">
    <w:pPr>
      <w:pStyle w:val="Cabealho"/>
    </w:pPr>
  </w:p>
  <w:p w:rsidR="00F41E36" w:rsidRDefault="00F10482">
    <w:pPr>
      <w:pStyle w:val="Cabealho"/>
    </w:pPr>
  </w:p>
  <w:p w:rsidR="00F41E36" w:rsidRDefault="00F10482">
    <w:pPr>
      <w:pStyle w:val="Cabealho"/>
    </w:pPr>
  </w:p>
  <w:p w:rsidR="00F41E36" w:rsidRDefault="00F10482">
    <w:pPr>
      <w:pStyle w:val="Cabealho"/>
    </w:pPr>
  </w:p>
  <w:p w:rsidR="00F41E36" w:rsidRDefault="00F1048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02"/>
    <w:rsid w:val="0011161D"/>
    <w:rsid w:val="00184955"/>
    <w:rsid w:val="001B664A"/>
    <w:rsid w:val="003E01D4"/>
    <w:rsid w:val="00BE2402"/>
    <w:rsid w:val="00D44837"/>
    <w:rsid w:val="00F10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40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E2402"/>
    <w:pPr>
      <w:tabs>
        <w:tab w:val="center" w:pos="4252"/>
        <w:tab w:val="right" w:pos="8504"/>
      </w:tabs>
    </w:pPr>
  </w:style>
  <w:style w:type="character" w:customStyle="1" w:styleId="CabealhoChar">
    <w:name w:val="Cabeçalho Char"/>
    <w:basedOn w:val="Fontepargpadro"/>
    <w:link w:val="Cabealho"/>
    <w:rsid w:val="00BE240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E2402"/>
    <w:pPr>
      <w:tabs>
        <w:tab w:val="center" w:pos="4252"/>
        <w:tab w:val="right" w:pos="8504"/>
      </w:tabs>
    </w:pPr>
  </w:style>
  <w:style w:type="character" w:customStyle="1" w:styleId="RodapChar">
    <w:name w:val="Rodapé Char"/>
    <w:basedOn w:val="Fontepargpadro"/>
    <w:link w:val="Rodap"/>
    <w:uiPriority w:val="99"/>
    <w:rsid w:val="00BE2402"/>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40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E2402"/>
    <w:pPr>
      <w:tabs>
        <w:tab w:val="center" w:pos="4252"/>
        <w:tab w:val="right" w:pos="8504"/>
      </w:tabs>
    </w:pPr>
  </w:style>
  <w:style w:type="character" w:customStyle="1" w:styleId="CabealhoChar">
    <w:name w:val="Cabeçalho Char"/>
    <w:basedOn w:val="Fontepargpadro"/>
    <w:link w:val="Cabealho"/>
    <w:rsid w:val="00BE240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E2402"/>
    <w:pPr>
      <w:tabs>
        <w:tab w:val="center" w:pos="4252"/>
        <w:tab w:val="right" w:pos="8504"/>
      </w:tabs>
    </w:pPr>
  </w:style>
  <w:style w:type="character" w:customStyle="1" w:styleId="RodapChar">
    <w:name w:val="Rodapé Char"/>
    <w:basedOn w:val="Fontepargpadro"/>
    <w:link w:val="Rodap"/>
    <w:uiPriority w:val="99"/>
    <w:rsid w:val="00BE2402"/>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908</Words>
  <Characters>4905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2020-10-21T18:13:00Z</cp:lastPrinted>
  <dcterms:created xsi:type="dcterms:W3CDTF">2020-10-21T17:44:00Z</dcterms:created>
  <dcterms:modified xsi:type="dcterms:W3CDTF">2020-10-21T18:17:00Z</dcterms:modified>
</cp:coreProperties>
</file>