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28" w:rsidRDefault="006D3C28" w:rsidP="006D3C28">
      <w:pPr>
        <w:jc w:val="both"/>
        <w:rPr>
          <w:rFonts w:ascii="Arial Unicode MS" w:eastAsia="Arial Unicode MS" w:hAnsi="Arial Unicode MS" w:cs="Arial Unicode MS"/>
        </w:rPr>
      </w:pPr>
    </w:p>
    <w:p w:rsidR="006D3C28" w:rsidRDefault="006D3C28" w:rsidP="006D3C28">
      <w:pPr>
        <w:jc w:val="both"/>
        <w:rPr>
          <w:rFonts w:ascii="Arial Unicode MS" w:eastAsia="Arial Unicode MS" w:hAnsi="Arial Unicode MS" w:cs="Arial Unicode MS"/>
        </w:rPr>
      </w:pPr>
    </w:p>
    <w:p w:rsidR="006D3C28" w:rsidRPr="00AB7ECE" w:rsidRDefault="006D3C28" w:rsidP="006D3C28">
      <w:pPr>
        <w:jc w:val="both"/>
        <w:rPr>
          <w:rFonts w:ascii="Arial Unicode MS" w:eastAsia="Arial Unicode MS" w:hAnsi="Arial Unicode MS" w:cs="Arial Unicode MS"/>
          <w:sz w:val="22"/>
          <w:szCs w:val="22"/>
        </w:rPr>
      </w:pPr>
      <w:r w:rsidRPr="00AB7ECE">
        <w:rPr>
          <w:rFonts w:ascii="Arial Unicode MS" w:eastAsia="Arial Unicode MS" w:hAnsi="Arial Unicode MS" w:cs="Arial Unicode MS"/>
          <w:sz w:val="22"/>
          <w:szCs w:val="22"/>
        </w:rPr>
        <w:t>Ata da Octogésima Sexta Sessão da Nona Legislatura da Câmara Municipal de Nova Xavantina, Estado de Mato Grosso. Sessão Extraordinária, realizada aos trinta e um dias do mês de janeiro de dois mil e dezenove, ás treze horas, na Sede da Câmara Municipal, sito a Praça Três Poderes, S/N – Setor Xavantina</w:t>
      </w:r>
      <w:proofErr w:type="gramStart"/>
      <w:r w:rsidRPr="00AB7ECE">
        <w:rPr>
          <w:rFonts w:ascii="Arial Unicode MS" w:eastAsia="Arial Unicode MS" w:hAnsi="Arial Unicode MS" w:cs="Arial Unicode MS"/>
          <w:sz w:val="22"/>
          <w:szCs w:val="22"/>
        </w:rPr>
        <w:t>, reuniu-se</w:t>
      </w:r>
      <w:proofErr w:type="gramEnd"/>
      <w:r w:rsidRPr="00AB7ECE">
        <w:rPr>
          <w:rFonts w:ascii="Arial Unicode MS" w:eastAsia="Arial Unicode MS" w:hAnsi="Arial Unicode MS" w:cs="Arial Unicode MS"/>
          <w:sz w:val="22"/>
          <w:szCs w:val="22"/>
        </w:rPr>
        <w:t xml:space="preserve"> mais uma vez no Plenário Deputado Estadual Jose Frederico Fernandes, sob a Presidência do Vereador Paulo Cesar Trindade, com a presença de nove Vereadores e ausência dos Vereadores João Machado Neto e Pedro Luís Breitenbach, declarou aberta a presente Sessão e conforme Oficio convocação o Secretario da Mesa Diretora fez a leitura do Oficio nº 29/GAB/19 do Prefeito Municipal com o fito de convocar Sessão Extraordinária a fim de analisar e votar o Projeto de Lei nº 06/2019. Leitura do Projeto de Lei nº 06/2019 do Poder Executivo que Denomina Bem </w:t>
      </w:r>
      <w:proofErr w:type="gramStart"/>
      <w:r w:rsidRPr="00AB7ECE">
        <w:rPr>
          <w:rFonts w:ascii="Arial Unicode MS" w:eastAsia="Arial Unicode MS" w:hAnsi="Arial Unicode MS" w:cs="Arial Unicode MS"/>
          <w:sz w:val="22"/>
          <w:szCs w:val="22"/>
        </w:rPr>
        <w:t>Publico</w:t>
      </w:r>
      <w:proofErr w:type="gramEnd"/>
      <w:r w:rsidRPr="00AB7ECE">
        <w:rPr>
          <w:rFonts w:ascii="Arial Unicode MS" w:eastAsia="Arial Unicode MS" w:hAnsi="Arial Unicode MS" w:cs="Arial Unicode MS"/>
          <w:sz w:val="22"/>
          <w:szCs w:val="22"/>
        </w:rPr>
        <w:t xml:space="preserve"> do Município de Nova Xavantina e dá outras providencias. Projeto encaminhado as Comissões de Constituição Legislação e Redação Final, Finanças e Orçamento. Terminado a leitura o senhor Presidente paralisou a presente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Sessão por dez minutos para as C</w:t>
      </w:r>
      <w:r w:rsidRPr="00AB7ECE">
        <w:rPr>
          <w:rFonts w:ascii="Arial Unicode MS" w:eastAsia="Arial Unicode MS" w:hAnsi="Arial Unicode MS" w:cs="Arial Unicode MS"/>
          <w:sz w:val="22"/>
          <w:szCs w:val="22"/>
        </w:rPr>
        <w:t xml:space="preserve">omissões emitir seus Pareceres. Voltando aos trabalhos com o Projeto de Lei nº 06/2019 do Poder Executivo que Denomina Bem Publico do Município de Nova Xavantina e dá outras providencias. Pareceres Favoráveis das Comissões de Constituição Legislação e Redação Final, Finanças e Orçamento e colocado os Pareceres em discussão, ninguém se manifestou e em votação os Pareceres foram </w:t>
      </w:r>
      <w:proofErr w:type="gramStart"/>
      <w:r w:rsidRPr="00AB7ECE">
        <w:rPr>
          <w:rFonts w:ascii="Arial Unicode MS" w:eastAsia="Arial Unicode MS" w:hAnsi="Arial Unicode MS" w:cs="Arial Unicode MS"/>
          <w:sz w:val="22"/>
          <w:szCs w:val="22"/>
        </w:rPr>
        <w:t>aprovados por unanimidade e colocado</w:t>
      </w:r>
      <w:proofErr w:type="gramEnd"/>
      <w:r w:rsidRPr="00AB7ECE">
        <w:rPr>
          <w:rFonts w:ascii="Arial Unicode MS" w:eastAsia="Arial Unicode MS" w:hAnsi="Arial Unicode MS" w:cs="Arial Unicode MS"/>
          <w:sz w:val="22"/>
          <w:szCs w:val="22"/>
        </w:rPr>
        <w:t xml:space="preserve"> o Projeto em discussão final, ninguém se manifestou e em votação o Projeto foi aprovado por unanimidade. E não havendo mais nada a tratar o senhor Presidente declarou encerrada a presente Sessão ordinária do dia trinta e um de janeiro de </w:t>
      </w:r>
      <w:proofErr w:type="gramStart"/>
      <w:r w:rsidRPr="00AB7ECE">
        <w:rPr>
          <w:rFonts w:ascii="Arial Unicode MS" w:eastAsia="Arial Unicode MS" w:hAnsi="Arial Unicode MS" w:cs="Arial Unicode MS"/>
          <w:sz w:val="22"/>
          <w:szCs w:val="22"/>
        </w:rPr>
        <w:t>dois mil e dezenove ás</w:t>
      </w:r>
      <w:proofErr w:type="gramEnd"/>
      <w:r w:rsidRPr="00AB7ECE">
        <w:rPr>
          <w:rFonts w:ascii="Arial Unicode MS" w:eastAsia="Arial Unicode MS" w:hAnsi="Arial Unicode MS" w:cs="Arial Unicode MS"/>
          <w:sz w:val="22"/>
          <w:szCs w:val="22"/>
        </w:rPr>
        <w:t xml:space="preserve"> treze horas e vinte e cinco minutos. Esta Ata lida e achada correta e conforme vai devidamente assinada.</w:t>
      </w:r>
      <w:bookmarkStart w:id="0" w:name="_GoBack"/>
      <w:bookmarkEnd w:id="0"/>
    </w:p>
    <w:p w:rsidR="008170E2" w:rsidRDefault="008170E2"/>
    <w:sectPr w:rsidR="008170E2" w:rsidSect="00233DD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66" w:rsidRDefault="006D3C28">
    <w:pPr>
      <w:pStyle w:val="Rodap"/>
    </w:pPr>
  </w:p>
  <w:p w:rsidR="00677166" w:rsidRDefault="006D3C28">
    <w:pPr>
      <w:pStyle w:val="Rodap"/>
    </w:pPr>
  </w:p>
  <w:p w:rsidR="00677166" w:rsidRDefault="006D3C28">
    <w:pPr>
      <w:pStyle w:val="Rodap"/>
    </w:pPr>
  </w:p>
  <w:p w:rsidR="00677166" w:rsidRDefault="006D3C28">
    <w:pPr>
      <w:pStyle w:val="Rodap"/>
    </w:pPr>
  </w:p>
  <w:p w:rsidR="00677166" w:rsidRDefault="006D3C28">
    <w:pPr>
      <w:pStyle w:val="Rodap"/>
    </w:pPr>
  </w:p>
  <w:p w:rsidR="00677166" w:rsidRDefault="006D3C28">
    <w:pPr>
      <w:pStyle w:val="Rodap"/>
    </w:pPr>
  </w:p>
  <w:p w:rsidR="00677166" w:rsidRDefault="006D3C28">
    <w:pPr>
      <w:pStyle w:val="Rodap"/>
    </w:pPr>
  </w:p>
  <w:p w:rsidR="00677166" w:rsidRDefault="006D3C28">
    <w:pPr>
      <w:pStyle w:val="Rodap"/>
    </w:pPr>
  </w:p>
  <w:p w:rsidR="00677166" w:rsidRDefault="006D3C28">
    <w:pPr>
      <w:pStyle w:val="Rodap"/>
    </w:pPr>
  </w:p>
  <w:p w:rsidR="00677166" w:rsidRDefault="006D3C2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166" w:rsidRDefault="006D3C28">
    <w:pPr>
      <w:pStyle w:val="Cabealho"/>
    </w:pPr>
  </w:p>
  <w:p w:rsidR="00677166" w:rsidRDefault="006D3C28">
    <w:pPr>
      <w:pStyle w:val="Cabealho"/>
    </w:pPr>
  </w:p>
  <w:p w:rsidR="00677166" w:rsidRDefault="006D3C28">
    <w:pPr>
      <w:pStyle w:val="Cabealho"/>
    </w:pPr>
  </w:p>
  <w:p w:rsidR="00677166" w:rsidRDefault="006D3C28">
    <w:pPr>
      <w:pStyle w:val="Cabealho"/>
    </w:pPr>
  </w:p>
  <w:p w:rsidR="00677166" w:rsidRDefault="006D3C28">
    <w:pPr>
      <w:pStyle w:val="Cabealho"/>
    </w:pPr>
  </w:p>
  <w:p w:rsidR="00677166" w:rsidRDefault="006D3C28">
    <w:pPr>
      <w:pStyle w:val="Cabealho"/>
    </w:pPr>
  </w:p>
  <w:p w:rsidR="00677166" w:rsidRDefault="006D3C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28"/>
    <w:rsid w:val="006D3C28"/>
    <w:rsid w:val="0081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C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D3C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D3C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3C2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C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D3C2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D3C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3C2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2019-01-31T20:21:00Z</cp:lastPrinted>
  <dcterms:created xsi:type="dcterms:W3CDTF">2019-01-31T20:16:00Z</dcterms:created>
  <dcterms:modified xsi:type="dcterms:W3CDTF">2019-01-31T20:23:00Z</dcterms:modified>
</cp:coreProperties>
</file>