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99" w:rsidRPr="00F45799" w:rsidRDefault="00F45799" w:rsidP="00F45799">
      <w:pPr>
        <w:spacing w:line="240" w:lineRule="auto"/>
        <w:rPr>
          <w:rFonts w:ascii="Arial" w:hAnsi="Arial" w:cs="Arial"/>
          <w:b/>
          <w:u w:val="single"/>
        </w:rPr>
      </w:pPr>
    </w:p>
    <w:p w:rsidR="00F45799" w:rsidRPr="00F45799" w:rsidRDefault="00F45799" w:rsidP="00F45799">
      <w:pPr>
        <w:jc w:val="center"/>
        <w:rPr>
          <w:rFonts w:ascii="Arial" w:hAnsi="Arial" w:cs="Arial"/>
          <w:b/>
          <w:u w:val="single"/>
        </w:rPr>
      </w:pPr>
      <w:r w:rsidRPr="00F45799">
        <w:rPr>
          <w:rFonts w:ascii="Arial" w:hAnsi="Arial" w:cs="Arial"/>
          <w:b/>
          <w:u w:val="single"/>
        </w:rPr>
        <w:t>PAUTA DA SESSÃO ORDINÁRIA DE 28 DE NOVEMBRO DE 2018.</w:t>
      </w:r>
    </w:p>
    <w:p w:rsidR="00F45799" w:rsidRPr="00F45799" w:rsidRDefault="00F45799" w:rsidP="00F45799">
      <w:pPr>
        <w:spacing w:after="0"/>
        <w:jc w:val="both"/>
        <w:rPr>
          <w:rFonts w:ascii="Arial" w:hAnsi="Arial" w:cs="Arial"/>
          <w:b/>
          <w:u w:val="single"/>
        </w:rPr>
      </w:pPr>
    </w:p>
    <w:p w:rsidR="00F45799" w:rsidRPr="00F45799" w:rsidRDefault="00F45799" w:rsidP="00F45799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F45799">
        <w:rPr>
          <w:rFonts w:ascii="Arial" w:hAnsi="Arial" w:cs="Arial"/>
        </w:rPr>
        <w:t>PROJETO DE LEI DO EXECUTIVO nº 070/2018, que, “Dispõe sobre o lançamento e cobrança do IPTU, ITU e chácaras para o exercício de 2019” e da outras providencias.</w:t>
      </w:r>
    </w:p>
    <w:p w:rsidR="00F45799" w:rsidRPr="00F45799" w:rsidRDefault="00F45799" w:rsidP="00F45799">
      <w:pPr>
        <w:pStyle w:val="PargrafodaLista"/>
        <w:spacing w:after="0"/>
        <w:jc w:val="both"/>
        <w:rPr>
          <w:rFonts w:ascii="Arial" w:hAnsi="Arial" w:cs="Arial"/>
        </w:rPr>
      </w:pPr>
    </w:p>
    <w:p w:rsidR="00F45799" w:rsidRPr="00F45799" w:rsidRDefault="00F45799" w:rsidP="00F45799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F45799">
        <w:rPr>
          <w:rFonts w:ascii="Arial" w:hAnsi="Arial" w:cs="Arial"/>
        </w:rPr>
        <w:t>PROJETO DE LEI DO EXECUTIVO nº 071/2018, que, “Dispõe sobre a nova tabela para lançamento e cobrança do ITBI a partir de 2019”, e da outras providencias.</w:t>
      </w:r>
    </w:p>
    <w:p w:rsidR="00F45799" w:rsidRPr="00F45799" w:rsidRDefault="00F45799" w:rsidP="00F45799">
      <w:pPr>
        <w:pStyle w:val="PargrafodaLista"/>
        <w:rPr>
          <w:rFonts w:ascii="Arial" w:hAnsi="Arial" w:cs="Arial"/>
        </w:rPr>
      </w:pPr>
    </w:p>
    <w:p w:rsidR="00F45799" w:rsidRPr="00F45799" w:rsidRDefault="00F45799" w:rsidP="00F45799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F45799">
        <w:rPr>
          <w:rFonts w:ascii="Arial" w:hAnsi="Arial" w:cs="Arial"/>
        </w:rPr>
        <w:t>PROJETO DE LEI DO EXECUTIVO nº 072/2018, que, “Dispõe sobre a concessão de desconto aos profissionais liberais” e da outras providencias.</w:t>
      </w:r>
    </w:p>
    <w:p w:rsidR="00F45799" w:rsidRPr="00F45799" w:rsidRDefault="00F45799" w:rsidP="00F45799">
      <w:pPr>
        <w:spacing w:after="0"/>
        <w:jc w:val="both"/>
        <w:rPr>
          <w:rFonts w:ascii="Arial" w:hAnsi="Arial" w:cs="Arial"/>
        </w:rPr>
      </w:pPr>
    </w:p>
    <w:p w:rsidR="00F45799" w:rsidRPr="00F45799" w:rsidRDefault="00F45799" w:rsidP="00F45799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F45799">
        <w:rPr>
          <w:rFonts w:ascii="Arial" w:hAnsi="Arial" w:cs="Arial"/>
        </w:rPr>
        <w:t>PROJETO DE LEI DO EXECUTIVO nº 073/2018, que, “Altera dispositivos constantes na Lei Municipal n° 1.835/2014 que institui o Plano de Carreiras, Cargos e Salários e de valorização dos Profissionais da Educação Básica, no âmbito do Poder Executivo do Município de Nova Xavantina” e da outras providencias.</w:t>
      </w:r>
    </w:p>
    <w:p w:rsidR="00F45799" w:rsidRPr="00F45799" w:rsidRDefault="00F45799" w:rsidP="00F45799">
      <w:pPr>
        <w:pStyle w:val="PargrafodaLista"/>
        <w:spacing w:after="0"/>
        <w:jc w:val="both"/>
        <w:rPr>
          <w:rFonts w:ascii="Arial" w:hAnsi="Arial" w:cs="Arial"/>
        </w:rPr>
      </w:pPr>
    </w:p>
    <w:p w:rsidR="00F45799" w:rsidRPr="00F45799" w:rsidRDefault="00F45799" w:rsidP="00F45799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F45799">
        <w:rPr>
          <w:rFonts w:ascii="Arial" w:hAnsi="Arial" w:cs="Arial"/>
        </w:rPr>
        <w:t>EMENDA ADITIVA nº 005/2018 de autoria do Vereador Elias Bueno de Souza, que acrescenta inciso III Modifica artigo do Projeto de Lei nº 62/2018 do Poder Executivo.</w:t>
      </w:r>
    </w:p>
    <w:p w:rsidR="00F45799" w:rsidRPr="00F45799" w:rsidRDefault="00F45799" w:rsidP="00F45799">
      <w:pPr>
        <w:pStyle w:val="PargrafodaLista"/>
        <w:spacing w:after="0"/>
        <w:jc w:val="both"/>
        <w:rPr>
          <w:rFonts w:ascii="Arial" w:hAnsi="Arial" w:cs="Arial"/>
        </w:rPr>
      </w:pPr>
    </w:p>
    <w:p w:rsidR="00F45799" w:rsidRPr="00F45799" w:rsidRDefault="00F45799" w:rsidP="00F45799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u w:val="single"/>
        </w:rPr>
      </w:pPr>
      <w:r w:rsidRPr="00F45799">
        <w:rPr>
          <w:rFonts w:ascii="Arial" w:hAnsi="Arial" w:cs="Arial"/>
        </w:rPr>
        <w:t>REQUERIMENTO nº 030/2018 do Vereador Eduardo Ribeiro da Silva, encaminhando expediente ao Presidente da Câmara requerendo a Secretaria Municipal de Saúde, uma lista de pacientes oncológicos do município que neste ano vigente foram ou que estão sendo assistidos até o presente momento.</w:t>
      </w:r>
    </w:p>
    <w:p w:rsidR="00F45799" w:rsidRPr="00F45799" w:rsidRDefault="00F45799" w:rsidP="00F45799">
      <w:pPr>
        <w:pStyle w:val="PargrafodaLista"/>
        <w:rPr>
          <w:rFonts w:ascii="Arial" w:hAnsi="Arial" w:cs="Arial"/>
        </w:rPr>
      </w:pPr>
    </w:p>
    <w:p w:rsidR="00F45799" w:rsidRPr="00F45799" w:rsidRDefault="00F45799" w:rsidP="00F45799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u w:val="single"/>
        </w:rPr>
      </w:pPr>
      <w:r w:rsidRPr="00F45799">
        <w:rPr>
          <w:rFonts w:ascii="Arial" w:hAnsi="Arial" w:cs="Arial"/>
        </w:rPr>
        <w:t>INDICAÇÃO nº 138/2018 de autoria do Plenário da Câmara, encaminhado expediente ao Prefeito Municipal com cópia a secretária de saúde, solicitando a Secretaria Municipal de Saúde que realize a segunda edição da campanha “Bate-Bate Coração” ainda neste ano vigente.</w:t>
      </w:r>
    </w:p>
    <w:p w:rsidR="00F45799" w:rsidRPr="00F45799" w:rsidRDefault="00F45799" w:rsidP="00F45799">
      <w:pPr>
        <w:pStyle w:val="PargrafodaLista"/>
        <w:rPr>
          <w:rFonts w:ascii="Arial" w:hAnsi="Arial" w:cs="Arial"/>
        </w:rPr>
      </w:pPr>
    </w:p>
    <w:p w:rsidR="00F45799" w:rsidRPr="00F45799" w:rsidRDefault="00F45799" w:rsidP="00F45799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u w:val="single"/>
        </w:rPr>
      </w:pPr>
      <w:r w:rsidRPr="00F45799">
        <w:rPr>
          <w:rFonts w:ascii="Arial" w:hAnsi="Arial" w:cs="Arial"/>
        </w:rPr>
        <w:t>INDICAÇÃO nº 139/2018 de autoria do Plenário da Câmara, encaminhado expediente ao Prefeito Municipal com cópia ao secretário de obras e infraestrutura, solicitando a criação de pistas de a caminha e ciclovias com orientações e sinalização nas praças com referidas possibilidades, nas mediações da orla do r</w:t>
      </w:r>
      <w:r>
        <w:rPr>
          <w:rFonts w:ascii="Arial" w:hAnsi="Arial" w:cs="Arial"/>
        </w:rPr>
        <w:t>io das mortes, e canteiros da BR</w:t>
      </w:r>
      <w:r w:rsidRPr="00F45799">
        <w:rPr>
          <w:rFonts w:ascii="Arial" w:hAnsi="Arial" w:cs="Arial"/>
        </w:rPr>
        <w:t xml:space="preserve"> 158.</w:t>
      </w:r>
    </w:p>
    <w:p w:rsidR="00F45799" w:rsidRPr="00F45799" w:rsidRDefault="00F45799" w:rsidP="00F45799">
      <w:pPr>
        <w:pStyle w:val="PargrafodaLista"/>
        <w:rPr>
          <w:rFonts w:ascii="Arial" w:hAnsi="Arial" w:cs="Arial"/>
          <w:b/>
          <w:u w:val="single"/>
        </w:rPr>
      </w:pPr>
    </w:p>
    <w:p w:rsidR="00F45799" w:rsidRPr="00F45799" w:rsidRDefault="00F45799" w:rsidP="00F45799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F45799">
        <w:rPr>
          <w:rFonts w:ascii="Arial" w:hAnsi="Arial" w:cs="Arial"/>
        </w:rPr>
        <w:t>VETO DO PREFEITO a Emenda Supressiva n° 004 de 15 de outubro de 2018, que, “suprimi o Paragrafo 2° dos Artigos 5° e 14° e o artigo 11 do Projeto de Lei n° 062/2018 do Poder Executivo”, de autoria do parlamentar Elias Bueno de Souza.</w:t>
      </w:r>
    </w:p>
    <w:p w:rsidR="00F45799" w:rsidRPr="00F45799" w:rsidRDefault="00F45799" w:rsidP="00F45799">
      <w:pPr>
        <w:spacing w:after="0"/>
        <w:jc w:val="both"/>
        <w:rPr>
          <w:rFonts w:ascii="Arial" w:hAnsi="Arial" w:cs="Arial"/>
          <w:b/>
          <w:u w:val="single"/>
        </w:rPr>
      </w:pPr>
    </w:p>
    <w:p w:rsidR="00F45799" w:rsidRPr="00F45799" w:rsidRDefault="00F45799" w:rsidP="00F4579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F45799">
        <w:rPr>
          <w:rFonts w:ascii="Arial" w:hAnsi="Arial" w:cs="Arial"/>
          <w:b/>
          <w:u w:val="single"/>
        </w:rPr>
        <w:lastRenderedPageBreak/>
        <w:t>PAUTA DA ORDEM DO DIA DA SESSÃO ORDINÁRIA DO DIA 21 DE NOVEMBRO DE 2018</w:t>
      </w:r>
    </w:p>
    <w:p w:rsidR="00F45799" w:rsidRPr="00F45799" w:rsidRDefault="00F45799" w:rsidP="00F45799">
      <w:pPr>
        <w:pStyle w:val="PargrafodaLista"/>
        <w:spacing w:after="0"/>
        <w:jc w:val="both"/>
        <w:rPr>
          <w:rFonts w:ascii="Arial" w:hAnsi="Arial" w:cs="Arial"/>
        </w:rPr>
      </w:pPr>
    </w:p>
    <w:p w:rsidR="00F45799" w:rsidRPr="00F45799" w:rsidRDefault="00F45799" w:rsidP="00F45799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F45799">
        <w:rPr>
          <w:rFonts w:ascii="Arial" w:hAnsi="Arial" w:cs="Arial"/>
        </w:rPr>
        <w:t>Projeto de Resolução nº 001/2018, que, “Inclui no Art</w:t>
      </w:r>
      <w:r>
        <w:rPr>
          <w:rFonts w:ascii="Arial" w:hAnsi="Arial" w:cs="Arial"/>
        </w:rPr>
        <w:t>.</w:t>
      </w:r>
      <w:bookmarkStart w:id="0" w:name="_GoBack"/>
      <w:bookmarkEnd w:id="0"/>
      <w:r w:rsidRPr="00F45799">
        <w:rPr>
          <w:rFonts w:ascii="Arial" w:hAnsi="Arial" w:cs="Arial"/>
        </w:rPr>
        <w:t xml:space="preserve"> 20 do Regimento Interno os § 1° e § 2°”, e dá outras providencias.  </w:t>
      </w:r>
    </w:p>
    <w:p w:rsidR="00F45799" w:rsidRPr="00F45799" w:rsidRDefault="00F45799" w:rsidP="00F45799">
      <w:pPr>
        <w:pStyle w:val="PargrafodaLista"/>
        <w:rPr>
          <w:rFonts w:ascii="Arial" w:hAnsi="Arial" w:cs="Arial"/>
        </w:rPr>
      </w:pPr>
    </w:p>
    <w:p w:rsidR="00F45799" w:rsidRPr="00F45799" w:rsidRDefault="00F45799" w:rsidP="00F4579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F45799">
        <w:rPr>
          <w:rFonts w:ascii="Arial" w:hAnsi="Arial" w:cs="Arial"/>
        </w:rPr>
        <w:t xml:space="preserve">Projeto de Lei do Executivo nº 008/2018, que, “Dispõe sobre alteração do § 1° do Art.222 da Lei n° 1.752/2013”, e dá outras providencias. </w:t>
      </w:r>
    </w:p>
    <w:p w:rsidR="00F45799" w:rsidRPr="00F45799" w:rsidRDefault="00F45799" w:rsidP="00F45799">
      <w:pPr>
        <w:pStyle w:val="PargrafodaLista"/>
        <w:jc w:val="both"/>
        <w:rPr>
          <w:rFonts w:ascii="Arial" w:hAnsi="Arial" w:cs="Arial"/>
        </w:rPr>
      </w:pPr>
    </w:p>
    <w:p w:rsidR="00F45799" w:rsidRPr="00F45799" w:rsidRDefault="00F45799" w:rsidP="00F4579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F45799">
        <w:rPr>
          <w:rFonts w:ascii="Arial" w:hAnsi="Arial" w:cs="Arial"/>
        </w:rPr>
        <w:t>Projeto de Lei do Executivo nº 61/2018, que, “Altera dispositivos constantes na Lei Municipal n° 1.017/2003”, e da outras providencias.</w:t>
      </w:r>
    </w:p>
    <w:p w:rsidR="00F45799" w:rsidRPr="00F45799" w:rsidRDefault="00F45799" w:rsidP="00F45799">
      <w:pPr>
        <w:pStyle w:val="PargrafodaLista"/>
        <w:jc w:val="both"/>
        <w:rPr>
          <w:rFonts w:ascii="Arial" w:hAnsi="Arial" w:cs="Arial"/>
        </w:rPr>
      </w:pPr>
    </w:p>
    <w:p w:rsidR="00F45799" w:rsidRPr="00F45799" w:rsidRDefault="00F45799" w:rsidP="00F4579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F45799">
        <w:rPr>
          <w:rFonts w:ascii="Arial" w:hAnsi="Arial" w:cs="Arial"/>
        </w:rPr>
        <w:t>Projeto de Lei do Executivo nº 65/2018, que, “Altera dispositivos constantes na Lei Municipal n° 1.901/2015 – Estrutura Administrativa” e dá outras providencias.</w:t>
      </w:r>
    </w:p>
    <w:p w:rsidR="00F45799" w:rsidRPr="00F45799" w:rsidRDefault="00F45799" w:rsidP="00F45799">
      <w:pPr>
        <w:pStyle w:val="PargrafodaLista"/>
        <w:rPr>
          <w:rFonts w:ascii="Arial" w:hAnsi="Arial" w:cs="Arial"/>
        </w:rPr>
      </w:pPr>
    </w:p>
    <w:p w:rsidR="00F45799" w:rsidRPr="00F45799" w:rsidRDefault="00F45799" w:rsidP="00F4579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F45799">
        <w:rPr>
          <w:rFonts w:ascii="Arial" w:hAnsi="Arial" w:cs="Arial"/>
        </w:rPr>
        <w:t>Projeto de lei nº 069/2018 do Poder Executivo que “Autoriza o Chefe do Poder Executivo Municipal criar categorias funcionais e realizar Processo Seletivo simplificado e dá outras providencias”.</w:t>
      </w:r>
    </w:p>
    <w:p w:rsidR="00F45799" w:rsidRPr="00F45799" w:rsidRDefault="00F45799" w:rsidP="00F45799">
      <w:pPr>
        <w:pStyle w:val="PargrafodaLista"/>
        <w:rPr>
          <w:rFonts w:ascii="Arial" w:hAnsi="Arial" w:cs="Arial"/>
        </w:rPr>
      </w:pPr>
    </w:p>
    <w:p w:rsidR="00F45799" w:rsidRPr="00F45799" w:rsidRDefault="00F45799" w:rsidP="00F45799">
      <w:pPr>
        <w:jc w:val="both"/>
        <w:rPr>
          <w:rFonts w:ascii="Arial" w:hAnsi="Arial" w:cs="Arial"/>
        </w:rPr>
      </w:pPr>
    </w:p>
    <w:p w:rsidR="00F45799" w:rsidRPr="00F45799" w:rsidRDefault="00F45799" w:rsidP="00F45799">
      <w:pPr>
        <w:ind w:firstLine="567"/>
        <w:jc w:val="center"/>
        <w:rPr>
          <w:rFonts w:ascii="Arial" w:hAnsi="Arial" w:cs="Arial"/>
          <w:b/>
        </w:rPr>
      </w:pPr>
      <w:r w:rsidRPr="00F45799">
        <w:rPr>
          <w:rFonts w:ascii="Arial" w:hAnsi="Arial" w:cs="Arial"/>
          <w:b/>
        </w:rPr>
        <w:t>Nova Xavantina-MT, 23 de novembro</w:t>
      </w:r>
      <w:r w:rsidRPr="00F45799">
        <w:rPr>
          <w:rFonts w:ascii="Arial" w:hAnsi="Arial" w:cs="Arial"/>
          <w:b/>
          <w:color w:val="000000" w:themeColor="text1"/>
        </w:rPr>
        <w:t xml:space="preserve"> </w:t>
      </w:r>
      <w:r w:rsidRPr="00F45799">
        <w:rPr>
          <w:rFonts w:ascii="Arial" w:hAnsi="Arial" w:cs="Arial"/>
          <w:b/>
        </w:rPr>
        <w:t>de 2018.</w:t>
      </w:r>
    </w:p>
    <w:p w:rsidR="00F45799" w:rsidRPr="00F45799" w:rsidRDefault="00F45799" w:rsidP="00F45799">
      <w:pPr>
        <w:ind w:firstLine="567"/>
        <w:jc w:val="center"/>
        <w:rPr>
          <w:rFonts w:ascii="Arial" w:hAnsi="Arial" w:cs="Arial"/>
          <w:b/>
        </w:rPr>
      </w:pPr>
    </w:p>
    <w:p w:rsidR="00F45799" w:rsidRPr="00F45799" w:rsidRDefault="00F45799" w:rsidP="00F45799">
      <w:pPr>
        <w:ind w:firstLine="567"/>
        <w:jc w:val="center"/>
        <w:rPr>
          <w:rFonts w:ascii="Arial" w:hAnsi="Arial" w:cs="Arial"/>
          <w:b/>
        </w:rPr>
      </w:pPr>
    </w:p>
    <w:p w:rsidR="00F45799" w:rsidRPr="00F45799" w:rsidRDefault="00F45799" w:rsidP="00F45799">
      <w:pPr>
        <w:spacing w:after="0"/>
        <w:ind w:firstLine="567"/>
        <w:jc w:val="center"/>
        <w:rPr>
          <w:rFonts w:ascii="Arial" w:hAnsi="Arial" w:cs="Arial"/>
          <w:b/>
        </w:rPr>
      </w:pPr>
      <w:r w:rsidRPr="00F45799">
        <w:rPr>
          <w:rFonts w:ascii="Arial" w:hAnsi="Arial" w:cs="Arial"/>
          <w:b/>
        </w:rPr>
        <w:t>Evillyn Daiane Silva</w:t>
      </w:r>
    </w:p>
    <w:p w:rsidR="00F45799" w:rsidRPr="00F45799" w:rsidRDefault="00F45799" w:rsidP="00F45799">
      <w:pPr>
        <w:spacing w:after="0"/>
        <w:ind w:firstLine="567"/>
        <w:jc w:val="center"/>
        <w:rPr>
          <w:rFonts w:ascii="Arial" w:hAnsi="Arial" w:cs="Arial"/>
          <w:b/>
        </w:rPr>
      </w:pPr>
      <w:r w:rsidRPr="00F45799">
        <w:rPr>
          <w:rFonts w:ascii="Arial" w:hAnsi="Arial" w:cs="Arial"/>
          <w:b/>
        </w:rPr>
        <w:t>Assistente Administrativo</w:t>
      </w:r>
    </w:p>
    <w:p w:rsidR="00FE5263" w:rsidRPr="00F45799" w:rsidRDefault="00FE5263"/>
    <w:sectPr w:rsidR="00FE5263" w:rsidRPr="00F457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4B89"/>
    <w:multiLevelType w:val="hybridMultilevel"/>
    <w:tmpl w:val="5F7A3FFC"/>
    <w:lvl w:ilvl="0" w:tplc="16787F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F4D53"/>
    <w:multiLevelType w:val="hybridMultilevel"/>
    <w:tmpl w:val="5546CF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799"/>
    <w:rsid w:val="00F45799"/>
    <w:rsid w:val="00FE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7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57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7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5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1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2019-01-08T19:28:00Z</dcterms:created>
  <dcterms:modified xsi:type="dcterms:W3CDTF">2019-01-08T19:29:00Z</dcterms:modified>
</cp:coreProperties>
</file>