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08" w:rsidRPr="00581708" w:rsidRDefault="00581708" w:rsidP="00581708">
      <w:pPr>
        <w:spacing w:line="240" w:lineRule="auto"/>
        <w:rPr>
          <w:rFonts w:ascii="Arial" w:hAnsi="Arial" w:cs="Arial"/>
          <w:b/>
          <w:u w:val="single"/>
        </w:rPr>
      </w:pPr>
    </w:p>
    <w:p w:rsidR="00581708" w:rsidRPr="00581708" w:rsidRDefault="00581708" w:rsidP="00581708">
      <w:pPr>
        <w:jc w:val="center"/>
        <w:rPr>
          <w:rFonts w:ascii="Arial" w:hAnsi="Arial" w:cs="Arial"/>
          <w:b/>
          <w:u w:val="single"/>
        </w:rPr>
      </w:pPr>
      <w:r w:rsidRPr="00581708">
        <w:rPr>
          <w:rFonts w:ascii="Arial" w:hAnsi="Arial" w:cs="Arial"/>
          <w:b/>
          <w:u w:val="single"/>
        </w:rPr>
        <w:t>PAUTA DA SESSÃO ORDINÁRIA DE 05 DE NOVEMBRO DE 2018.</w:t>
      </w:r>
    </w:p>
    <w:p w:rsidR="00581708" w:rsidRPr="00581708" w:rsidRDefault="00581708" w:rsidP="00581708">
      <w:pPr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do Legislativo nº 10/2018, que, “Denomina Bem Publico Municipal e da outras Providencias”.</w:t>
      </w:r>
    </w:p>
    <w:p w:rsidR="00581708" w:rsidRPr="00581708" w:rsidRDefault="00581708" w:rsidP="00581708">
      <w:pPr>
        <w:pStyle w:val="PargrafodaLista"/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 xml:space="preserve">Projeto de Lei dos Vereadores Elias Bueno de Souza e Valteri </w:t>
      </w:r>
      <w:proofErr w:type="spellStart"/>
      <w:r w:rsidRPr="00581708">
        <w:rPr>
          <w:rFonts w:ascii="Arial" w:hAnsi="Arial" w:cs="Arial"/>
        </w:rPr>
        <w:t>Araujo</w:t>
      </w:r>
      <w:proofErr w:type="spellEnd"/>
      <w:r w:rsidRPr="00581708">
        <w:rPr>
          <w:rFonts w:ascii="Arial" w:hAnsi="Arial" w:cs="Arial"/>
        </w:rPr>
        <w:t xml:space="preserve"> da Silva n° 11/2018, que, “Fica Impedido de Concorrer aos Cargos da Mesa Diretora da Câmara Municipal o Vereador que Tiver Condenação, ainda que em Primeira </w:t>
      </w:r>
      <w:proofErr w:type="gramStart"/>
      <w:r w:rsidRPr="00581708">
        <w:rPr>
          <w:rFonts w:ascii="Arial" w:hAnsi="Arial" w:cs="Arial"/>
        </w:rPr>
        <w:t>Instancia</w:t>
      </w:r>
      <w:proofErr w:type="gramEnd"/>
      <w:r w:rsidRPr="00581708">
        <w:rPr>
          <w:rFonts w:ascii="Arial" w:hAnsi="Arial" w:cs="Arial"/>
        </w:rPr>
        <w:t xml:space="preserve"> Esteja a Restituição de Recursos ao </w:t>
      </w:r>
      <w:proofErr w:type="spellStart"/>
      <w:r w:rsidRPr="00581708">
        <w:rPr>
          <w:rFonts w:ascii="Arial" w:hAnsi="Arial" w:cs="Arial"/>
        </w:rPr>
        <w:t>Erario</w:t>
      </w:r>
      <w:proofErr w:type="spellEnd"/>
      <w:r w:rsidRPr="00581708">
        <w:rPr>
          <w:rFonts w:ascii="Arial" w:hAnsi="Arial" w:cs="Arial"/>
        </w:rPr>
        <w:t>”.</w:t>
      </w:r>
    </w:p>
    <w:p w:rsidR="00581708" w:rsidRPr="00581708" w:rsidRDefault="00581708" w:rsidP="00581708">
      <w:pPr>
        <w:pStyle w:val="PargrafodaLista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 xml:space="preserve">Projeto de Lei dos Vereadores Elias Bueno de Souza e Valteri </w:t>
      </w:r>
      <w:proofErr w:type="spellStart"/>
      <w:r w:rsidRPr="00581708">
        <w:rPr>
          <w:rFonts w:ascii="Arial" w:hAnsi="Arial" w:cs="Arial"/>
        </w:rPr>
        <w:t>Araujo</w:t>
      </w:r>
      <w:proofErr w:type="spellEnd"/>
      <w:r w:rsidRPr="00581708">
        <w:rPr>
          <w:rFonts w:ascii="Arial" w:hAnsi="Arial" w:cs="Arial"/>
        </w:rPr>
        <w:t xml:space="preserve"> da Silva n° 12/2018, que, “Altera o Art. 222 da Lei 1.752 de 2013”. </w:t>
      </w:r>
    </w:p>
    <w:p w:rsidR="00581708" w:rsidRPr="00581708" w:rsidRDefault="00581708" w:rsidP="00581708">
      <w:pPr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do Executivo nº 066/2018, que, “Altera Dispositivos Constantes na Lei Municipal N° 2083/2018 e da outras providencias”.</w:t>
      </w:r>
    </w:p>
    <w:p w:rsidR="00581708" w:rsidRPr="00581708" w:rsidRDefault="00581708" w:rsidP="00581708">
      <w:pPr>
        <w:pStyle w:val="PargrafodaLista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do Executivo nº 067/2018, que, “Autoriza o Chefe do Poder Executivo Municipal Pagar Premiações e da outra Providencias”.</w:t>
      </w:r>
    </w:p>
    <w:p w:rsidR="00581708" w:rsidRPr="00581708" w:rsidRDefault="00581708" w:rsidP="00581708">
      <w:pPr>
        <w:pStyle w:val="PargrafodaLista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 xml:space="preserve">INDICAÇÃO nº 120/2018 de autoria do Plenário da Câmara, encaminhado expediente ao Prefeito Municipal, João Batista Vaz da Silva, com cópia ao Secretário Municipal de Obras e Infraestrutura, solicitando a abertura </w:t>
      </w:r>
      <w:r w:rsidRPr="00581708">
        <w:rPr>
          <w:rFonts w:ascii="Arial" w:hAnsi="Arial" w:cs="Arial"/>
        </w:rPr>
        <w:t>das ruas Recife no bairro Tonet</w:t>
      </w:r>
      <w:r w:rsidRPr="00581708">
        <w:rPr>
          <w:rFonts w:ascii="Arial" w:hAnsi="Arial" w:cs="Arial"/>
        </w:rPr>
        <w:t xml:space="preserve">o, abrangendo da quadra </w:t>
      </w:r>
      <w:proofErr w:type="gramStart"/>
      <w:r w:rsidRPr="00581708">
        <w:rPr>
          <w:rFonts w:ascii="Arial" w:hAnsi="Arial" w:cs="Arial"/>
        </w:rPr>
        <w:t>4</w:t>
      </w:r>
      <w:proofErr w:type="gramEnd"/>
      <w:r w:rsidRPr="00581708">
        <w:rPr>
          <w:rFonts w:ascii="Arial" w:hAnsi="Arial" w:cs="Arial"/>
        </w:rPr>
        <w:t xml:space="preserve"> da Rua Porto Velho ate a quadra 1, abrir também as Ruas Porto Velho, Avenida Espirito Santo, Rua São Joao Del rei, Rua Araras e a Rua K2.</w:t>
      </w:r>
    </w:p>
    <w:p w:rsidR="00581708" w:rsidRPr="00581708" w:rsidRDefault="00581708" w:rsidP="00581708">
      <w:pPr>
        <w:pStyle w:val="PargrafodaLista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INDICAÇÃO nº 121/2018 de autoria do Plenário da Câmara, encaminhado expediente ao Prefeito Municipal, João Batista Vaz da Silva, com cópia ao Secretário Municipal de Infraestrutura, que promova a viabilização da implantação de sistema de bueiros ecológicos inteligentes nas principais vias de Nova Xavantina.</w:t>
      </w:r>
    </w:p>
    <w:p w:rsidR="00581708" w:rsidRPr="00581708" w:rsidRDefault="00581708" w:rsidP="00581708">
      <w:pPr>
        <w:pStyle w:val="PargrafodaLista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 xml:space="preserve">INDICAÇÃO nº 122/2018 de autoria do Plenário da Câmara, encaminhado expediente ao Prefeito Municipal, João Batista Vaz da Silva, com cópia a Secretária Municipal de Saúde, que promova a Ampliação Estrutural do setor do Centro de Reabilitação Jose Prudêncio de Moraes no setor de fonoaudiologia e aquisição de Equipamentos e Aparelhos </w:t>
      </w:r>
      <w:proofErr w:type="spellStart"/>
      <w:r w:rsidRPr="00581708">
        <w:rPr>
          <w:rFonts w:ascii="Arial" w:hAnsi="Arial" w:cs="Arial"/>
        </w:rPr>
        <w:t>fonoaudiologicos</w:t>
      </w:r>
      <w:proofErr w:type="spellEnd"/>
      <w:r w:rsidRPr="00581708">
        <w:rPr>
          <w:rFonts w:ascii="Arial" w:hAnsi="Arial" w:cs="Arial"/>
        </w:rPr>
        <w:t>, entre eles Emissões Otoacústica.</w:t>
      </w:r>
    </w:p>
    <w:p w:rsidR="00581708" w:rsidRPr="00581708" w:rsidRDefault="00581708" w:rsidP="00581708">
      <w:pPr>
        <w:pStyle w:val="PargrafodaLista"/>
        <w:spacing w:after="0" w:line="240" w:lineRule="auto"/>
        <w:jc w:val="both"/>
        <w:rPr>
          <w:rFonts w:ascii="Arial" w:hAnsi="Arial" w:cs="Arial"/>
          <w:u w:val="single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 xml:space="preserve">INDICAÇÃO nº 123/2018 de autoria do Plenário da Câmara, encaminhado expediente ao Prefeito Municipal, João Batista Vaz da Silva, com cópia a Secretária Municipal de Saúde, que promova a Ampliação Estrutural do Centro de Reabilitação Jose Prudêncio de Moraes no setor de fisioterapia e aquisição de Equipamentos e Aparelhos, entre eles Eletroterapia, </w:t>
      </w:r>
      <w:proofErr w:type="spellStart"/>
      <w:r w:rsidRPr="00581708">
        <w:rPr>
          <w:rFonts w:ascii="Arial" w:hAnsi="Arial" w:cs="Arial"/>
        </w:rPr>
        <w:t>Termoterapia</w:t>
      </w:r>
      <w:proofErr w:type="spellEnd"/>
      <w:r w:rsidRPr="00581708">
        <w:rPr>
          <w:rFonts w:ascii="Arial" w:hAnsi="Arial" w:cs="Arial"/>
        </w:rPr>
        <w:t>, Cinesioterapia e Mecanoterapia.</w:t>
      </w:r>
    </w:p>
    <w:p w:rsidR="00581708" w:rsidRPr="00581708" w:rsidRDefault="00581708" w:rsidP="00581708">
      <w:pPr>
        <w:pStyle w:val="PargrafodaLista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lastRenderedPageBreak/>
        <w:t>INDICAÇÃO nº 124/2018 de autoria do Plenário da Câmara, encaminhado expediente ao Prefeito Municipal, João Batista Vaz da Silva, com cópia a Secretária Municipal de Infraestrutura, solicitando que coloque um poste de iluminação pública, na esquina da Rua Prof. Henrique Jose de Souza com a Rua Miguel Sutil e também que seja feita a troca de todas as iluminações destas ruas por lâmpadas de led.</w:t>
      </w:r>
    </w:p>
    <w:p w:rsidR="00581708" w:rsidRPr="00581708" w:rsidRDefault="00581708" w:rsidP="00581708">
      <w:pPr>
        <w:pStyle w:val="PargrafodaLista"/>
        <w:rPr>
          <w:rFonts w:ascii="Arial" w:hAnsi="Arial" w:cs="Arial"/>
        </w:rPr>
      </w:pPr>
    </w:p>
    <w:p w:rsid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MOÇÃO DE APLAUSOS n° 003/2018</w:t>
      </w:r>
      <w:r w:rsidRPr="00581708">
        <w:rPr>
          <w:rFonts w:ascii="Arial" w:hAnsi="Arial" w:cs="Arial"/>
        </w:rPr>
        <w:t xml:space="preserve"> </w:t>
      </w:r>
      <w:r w:rsidRPr="00581708">
        <w:rPr>
          <w:rFonts w:ascii="Arial" w:hAnsi="Arial" w:cs="Arial"/>
        </w:rPr>
        <w:t xml:space="preserve">dos vereadores Elias Bueno de Souza e Valteri </w:t>
      </w:r>
      <w:r w:rsidRPr="00581708">
        <w:rPr>
          <w:rFonts w:ascii="Arial" w:hAnsi="Arial" w:cs="Arial"/>
        </w:rPr>
        <w:t>Araújo</w:t>
      </w:r>
      <w:r w:rsidRPr="00581708">
        <w:rPr>
          <w:rFonts w:ascii="Arial" w:hAnsi="Arial" w:cs="Arial"/>
        </w:rPr>
        <w:t xml:space="preserve"> da Silva, aos Participantes do Projeto Conhecer é Poder.</w:t>
      </w:r>
    </w:p>
    <w:p w:rsidR="00581708" w:rsidRPr="00581708" w:rsidRDefault="00581708" w:rsidP="00581708">
      <w:pPr>
        <w:pStyle w:val="PargrafodaLista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81708" w:rsidRPr="00581708" w:rsidRDefault="00581708" w:rsidP="0058170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1708">
        <w:rPr>
          <w:rFonts w:ascii="Arial" w:hAnsi="Arial" w:cs="Arial"/>
          <w:b/>
          <w:u w:val="single"/>
        </w:rPr>
        <w:t>PAUTA DA ORDEM DO DIA DA SESSÃO ORDINÁRIA DO DIA 22 DE OUTUBRO DE 2018</w:t>
      </w:r>
    </w:p>
    <w:p w:rsidR="00581708" w:rsidRPr="00581708" w:rsidRDefault="00581708" w:rsidP="0058170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81708" w:rsidRPr="00581708" w:rsidRDefault="00581708" w:rsidP="0058170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EMENDA MODIFICATIVA Nº 004/2018 de autoria do Vereador Elias Bueno de Souza, que Modifica artigo do Projeto de Lei nº 63/2018 do Poder Executivo.</w:t>
      </w:r>
    </w:p>
    <w:p w:rsidR="00581708" w:rsidRPr="00581708" w:rsidRDefault="00581708" w:rsidP="00581708">
      <w:pPr>
        <w:pStyle w:val="PargrafodaLista"/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do Legislativo nº 08/2018, que, “Dispõe sobre a instituição do fundo municipal de Esportes de Nova Xavantina, e dá outras providencias”.</w:t>
      </w:r>
    </w:p>
    <w:p w:rsidR="00581708" w:rsidRPr="00581708" w:rsidRDefault="00581708" w:rsidP="00581708">
      <w:pPr>
        <w:pStyle w:val="PargrafodaLista"/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do Legislativo nº 09/2018, que, “Dispõe sobre o reajuste ao subsidio dos Vereadores do Município de Nova Xavantina - MT”.</w:t>
      </w:r>
    </w:p>
    <w:p w:rsidR="00581708" w:rsidRPr="00581708" w:rsidRDefault="00581708" w:rsidP="00581708">
      <w:pPr>
        <w:pStyle w:val="PargrafodaLista"/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 xml:space="preserve">Projeto de Lei do Executivo nº 043 de </w:t>
      </w:r>
      <w:proofErr w:type="gramStart"/>
      <w:r w:rsidRPr="00581708">
        <w:rPr>
          <w:rFonts w:ascii="Arial" w:hAnsi="Arial" w:cs="Arial"/>
        </w:rPr>
        <w:t>29 maio</w:t>
      </w:r>
      <w:proofErr w:type="gramEnd"/>
      <w:r w:rsidRPr="00581708">
        <w:rPr>
          <w:rFonts w:ascii="Arial" w:hAnsi="Arial" w:cs="Arial"/>
        </w:rPr>
        <w:t xml:space="preserve"> de 2018, que, “Dispõe sobre a alteração e inclusão de Programas Projetos Atividades e Elementos de Despesas no Plano Plurianual do Município de Nova Xavantina-MT, para o quadriênio 2018 a 2021, a fim de adequar às metas e diretrizes da LDO 2019, e dá outras providências”.</w:t>
      </w:r>
    </w:p>
    <w:p w:rsidR="00581708" w:rsidRPr="00581708" w:rsidRDefault="00581708" w:rsidP="00581708">
      <w:pPr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do Executivo nº 047 de 13 de junho de 2018, que “Dispõe sobre as Diretrizes para elaboração da Lei Orçamentária para o exercício de 2019 e dá outras providencias”.</w:t>
      </w:r>
    </w:p>
    <w:p w:rsidR="00581708" w:rsidRPr="00581708" w:rsidRDefault="00581708" w:rsidP="00581708">
      <w:pPr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nº 059/2018 do Poder Executivo que “Estima a Receita e fixa a despesa do Município de Nova Xavantina-MT para o exercício de 2019 e dá outras providencias”.</w:t>
      </w:r>
    </w:p>
    <w:p w:rsidR="00581708" w:rsidRPr="00581708" w:rsidRDefault="00581708" w:rsidP="00581708">
      <w:pPr>
        <w:pStyle w:val="PargrafodaLista"/>
        <w:spacing w:after="0"/>
        <w:jc w:val="both"/>
        <w:rPr>
          <w:rFonts w:ascii="Arial" w:hAnsi="Arial" w:cs="Arial"/>
        </w:rPr>
      </w:pPr>
    </w:p>
    <w:p w:rsidR="00581708" w:rsidRPr="00581708" w:rsidRDefault="00581708" w:rsidP="0058170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81708">
        <w:rPr>
          <w:rFonts w:ascii="Arial" w:hAnsi="Arial" w:cs="Arial"/>
        </w:rPr>
        <w:t>Projeto de Lei nº 062 de 19 de setembro de 2018, do Poder Executivo Municipal,</w:t>
      </w:r>
      <w:proofErr w:type="gramStart"/>
      <w:r w:rsidRPr="00581708">
        <w:rPr>
          <w:rFonts w:ascii="Arial" w:hAnsi="Arial" w:cs="Arial"/>
        </w:rPr>
        <w:t xml:space="preserve">  </w:t>
      </w:r>
      <w:proofErr w:type="gramEnd"/>
      <w:r w:rsidRPr="00581708">
        <w:rPr>
          <w:rFonts w:ascii="Arial" w:hAnsi="Arial" w:cs="Arial"/>
        </w:rPr>
        <w:t>que Dispõe sobre a transação e o Parcelamento de débitos no mutirão da conciliação do ano de 2019 e da outras providencias.”</w:t>
      </w:r>
    </w:p>
    <w:p w:rsidR="00581708" w:rsidRPr="00581708" w:rsidRDefault="00581708" w:rsidP="00581708">
      <w:pPr>
        <w:spacing w:after="5" w:line="237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81708" w:rsidRPr="00581708" w:rsidRDefault="00581708" w:rsidP="00581708">
      <w:pPr>
        <w:pStyle w:val="PargrafodaLista"/>
        <w:spacing w:after="5" w:line="237" w:lineRule="auto"/>
        <w:ind w:left="-284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81708" w:rsidRPr="00581708" w:rsidRDefault="00581708" w:rsidP="00581708">
      <w:pPr>
        <w:ind w:firstLine="567"/>
        <w:jc w:val="center"/>
        <w:rPr>
          <w:rFonts w:ascii="Arial" w:hAnsi="Arial" w:cs="Arial"/>
          <w:b/>
        </w:rPr>
      </w:pPr>
      <w:r w:rsidRPr="00581708">
        <w:rPr>
          <w:rFonts w:ascii="Arial" w:hAnsi="Arial" w:cs="Arial"/>
          <w:b/>
        </w:rPr>
        <w:t>Nova Xavantina-MT, 01 de novembro</w:t>
      </w:r>
      <w:r w:rsidRPr="00581708">
        <w:rPr>
          <w:rFonts w:ascii="Arial" w:hAnsi="Arial" w:cs="Arial"/>
          <w:b/>
          <w:color w:val="000000" w:themeColor="text1"/>
        </w:rPr>
        <w:t xml:space="preserve"> </w:t>
      </w:r>
      <w:r w:rsidRPr="00581708">
        <w:rPr>
          <w:rFonts w:ascii="Arial" w:hAnsi="Arial" w:cs="Arial"/>
          <w:b/>
        </w:rPr>
        <w:t>de 2018.</w:t>
      </w:r>
      <w:bookmarkStart w:id="0" w:name="_GoBack"/>
      <w:bookmarkEnd w:id="0"/>
    </w:p>
    <w:p w:rsidR="00581708" w:rsidRPr="00581708" w:rsidRDefault="00581708" w:rsidP="00581708">
      <w:pPr>
        <w:spacing w:after="0" w:line="240" w:lineRule="auto"/>
        <w:ind w:left="567"/>
        <w:jc w:val="center"/>
        <w:rPr>
          <w:rFonts w:ascii="Arial" w:hAnsi="Arial" w:cs="Arial"/>
          <w:b/>
        </w:rPr>
      </w:pPr>
      <w:r w:rsidRPr="00581708">
        <w:rPr>
          <w:rFonts w:ascii="Arial" w:hAnsi="Arial" w:cs="Arial"/>
          <w:b/>
        </w:rPr>
        <w:t>Evillyn Daiane Silva</w:t>
      </w:r>
    </w:p>
    <w:p w:rsidR="00581708" w:rsidRPr="00581708" w:rsidRDefault="00581708" w:rsidP="00581708">
      <w:pPr>
        <w:spacing w:after="0" w:line="240" w:lineRule="auto"/>
        <w:ind w:left="567"/>
        <w:jc w:val="center"/>
        <w:rPr>
          <w:rFonts w:ascii="Arial" w:hAnsi="Arial" w:cs="Arial"/>
          <w:b/>
        </w:rPr>
      </w:pPr>
      <w:r w:rsidRPr="00581708">
        <w:rPr>
          <w:rFonts w:ascii="Arial" w:hAnsi="Arial" w:cs="Arial"/>
          <w:b/>
        </w:rPr>
        <w:t>Assistente Administrativo</w:t>
      </w:r>
    </w:p>
    <w:p w:rsidR="000F2EFA" w:rsidRPr="00581708" w:rsidRDefault="000F2EFA"/>
    <w:sectPr w:rsidR="000F2EFA" w:rsidRPr="00581708" w:rsidSect="0058170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B89"/>
    <w:multiLevelType w:val="hybridMultilevel"/>
    <w:tmpl w:val="5F7A3FFC"/>
    <w:lvl w:ilvl="0" w:tplc="16787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4D53"/>
    <w:multiLevelType w:val="hybridMultilevel"/>
    <w:tmpl w:val="5546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08"/>
    <w:rsid w:val="000F2EFA"/>
    <w:rsid w:val="005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2019-01-08T20:00:00Z</dcterms:created>
  <dcterms:modified xsi:type="dcterms:W3CDTF">2019-01-08T20:03:00Z</dcterms:modified>
</cp:coreProperties>
</file>