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684" w:rsidRDefault="008F0684" w:rsidP="008F0684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>PAUTA  DA</w:t>
      </w:r>
      <w:proofErr w:type="gramEnd"/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 xml:space="preserve">  REUNIÃO DAS COMISSÕES DO DIA  16 DE MAIO DE 2022.</w:t>
      </w:r>
    </w:p>
    <w:p w:rsidR="008F0684" w:rsidRDefault="008F0684" w:rsidP="008F0684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 w:hint="eastAsia"/>
          <w:b/>
          <w:color w:val="000000"/>
        </w:rPr>
      </w:pPr>
    </w:p>
    <w:p w:rsidR="008F0684" w:rsidRDefault="008F0684" w:rsidP="008F0684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 w:hint="eastAsia"/>
        </w:rPr>
      </w:pPr>
      <w:r>
        <w:rPr>
          <w:rFonts w:ascii="Arial Unicode MS" w:eastAsia="Arial Unicode MS" w:hAnsi="Arial Unicode MS" w:cs="Arial Unicode MS" w:hint="eastAsia"/>
          <w:b/>
        </w:rPr>
        <w:t>PROJETO DE LEI Nº 042/2022</w:t>
      </w:r>
      <w:r>
        <w:rPr>
          <w:rFonts w:ascii="Arial Unicode MS" w:eastAsia="Arial Unicode MS" w:hAnsi="Arial Unicode MS" w:cs="Arial Unicode MS" w:hint="eastAsia"/>
        </w:rPr>
        <w:t xml:space="preserve"> do Poder Executivo que Autoriza o Poder Executivo Municipal firmar convenio e dá outras providencias.</w:t>
      </w:r>
    </w:p>
    <w:p w:rsidR="008F0684" w:rsidRDefault="008F0684" w:rsidP="008F0684">
      <w:pPr>
        <w:pStyle w:val="NormalWeb"/>
        <w:numPr>
          <w:ilvl w:val="0"/>
          <w:numId w:val="1"/>
        </w:numPr>
        <w:spacing w:before="0" w:beforeAutospacing="0" w:after="200" w:afterAutospacing="0"/>
        <w:jc w:val="both"/>
        <w:rPr>
          <w:rFonts w:ascii="Arial Unicode MS" w:eastAsia="Arial Unicode MS" w:hAnsi="Arial Unicode MS" w:cs="Arial Unicode MS" w:hint="eastAsia"/>
        </w:rPr>
      </w:pPr>
      <w:r>
        <w:rPr>
          <w:rFonts w:ascii="Arial Unicode MS" w:eastAsia="Arial Unicode MS" w:hAnsi="Arial Unicode MS" w:cs="Arial Unicode MS" w:hint="eastAsia"/>
          <w:b/>
        </w:rPr>
        <w:t xml:space="preserve">PROJETO DE LEI Nº 049/2022 </w:t>
      </w:r>
      <w:r>
        <w:rPr>
          <w:rFonts w:ascii="Arial Unicode MS" w:eastAsia="Arial Unicode MS" w:hAnsi="Arial Unicode MS" w:cs="Arial Unicode MS" w:hint="eastAsia"/>
        </w:rPr>
        <w:t xml:space="preserve">do Poder Executivo que Dispõe sobre alteração dos </w:t>
      </w:r>
      <w:proofErr w:type="spellStart"/>
      <w:r>
        <w:rPr>
          <w:rFonts w:ascii="Arial Unicode MS" w:eastAsia="Arial Unicode MS" w:hAnsi="Arial Unicode MS" w:cs="Arial Unicode MS" w:hint="eastAsia"/>
        </w:rPr>
        <w:t>Arts</w:t>
      </w:r>
      <w:proofErr w:type="spellEnd"/>
      <w:r>
        <w:rPr>
          <w:rFonts w:ascii="Arial Unicode MS" w:eastAsia="Arial Unicode MS" w:hAnsi="Arial Unicode MS" w:cs="Arial Unicode MS" w:hint="eastAsia"/>
        </w:rPr>
        <w:t>. 91 e 92 da Lei Municipal nº 2.340/2021 que tratam do adicional de qualificação.</w:t>
      </w:r>
    </w:p>
    <w:p w:rsidR="008F0684" w:rsidRDefault="008F0684" w:rsidP="008F0684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PROJETO DE LEI Nº 053/2022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do Poder Executivo que Autoriza abertura de créditos adicionais especial dentro do orçamento vigente e dá outras providencias.</w:t>
      </w:r>
    </w:p>
    <w:p w:rsidR="008F0684" w:rsidRDefault="008F0684" w:rsidP="008F0684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 w:hint="eastAsia"/>
        </w:rPr>
      </w:pPr>
    </w:p>
    <w:p w:rsidR="008F0684" w:rsidRDefault="008F0684" w:rsidP="008F0684">
      <w:pPr>
        <w:pStyle w:val="PargrafodaLista"/>
        <w:jc w:val="center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Nova Xavantina-MT, 16 de maio de 2022.</w:t>
      </w:r>
    </w:p>
    <w:p w:rsidR="008F0684" w:rsidRDefault="008F0684" w:rsidP="008F0684">
      <w:pPr>
        <w:pStyle w:val="PargrafodaLista"/>
        <w:jc w:val="center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</w:p>
    <w:p w:rsidR="008F0684" w:rsidRDefault="008F0684" w:rsidP="008F0684">
      <w:pPr>
        <w:pStyle w:val="PargrafodaLista"/>
        <w:jc w:val="center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Altair Gonzaga Ferreira</w:t>
      </w:r>
    </w:p>
    <w:p w:rsidR="00C1548C" w:rsidRDefault="00C1548C">
      <w:bookmarkStart w:id="0" w:name="_GoBack"/>
      <w:bookmarkEnd w:id="0"/>
    </w:p>
    <w:sectPr w:rsidR="00C154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E3E95"/>
    <w:multiLevelType w:val="hybridMultilevel"/>
    <w:tmpl w:val="BCC6B0A0"/>
    <w:lvl w:ilvl="0" w:tplc="2A0EABC8">
      <w:start w:val="1"/>
      <w:numFmt w:val="decimalZero"/>
      <w:lvlText w:val="%1."/>
      <w:lvlJc w:val="left"/>
      <w:pPr>
        <w:ind w:left="735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84"/>
    <w:rsid w:val="008F0684"/>
    <w:rsid w:val="00C1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A020F-45D7-4D55-8559-75FC4BAB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68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0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F0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2022-08-02T20:13:00Z</dcterms:created>
  <dcterms:modified xsi:type="dcterms:W3CDTF">2022-08-02T20:14:00Z</dcterms:modified>
</cp:coreProperties>
</file>