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3E" w:rsidRDefault="006C0A3E" w:rsidP="006C0A3E">
      <w:pPr>
        <w:jc w:val="right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proofErr w:type="gramStart"/>
      <w:r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  DA</w:t>
      </w:r>
      <w:proofErr w:type="gramEnd"/>
      <w:r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 REUNIÃO DAS COMISSÕES DO DIA 17 DE JANEIRO DE 2022.</w:t>
      </w:r>
    </w:p>
    <w:p w:rsidR="006C0A3E" w:rsidRDefault="006C0A3E" w:rsidP="006C0A3E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6C0A3E" w:rsidRDefault="006C0A3E" w:rsidP="006C0A3E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Nº 01/2022</w:t>
      </w:r>
      <w:r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do Poder Executivo que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Altera dispositivos constantes na Lei Municipal n</w:t>
      </w:r>
      <w:r>
        <w:rPr>
          <w:rFonts w:ascii="Cambria Math" w:eastAsia="Arial Unicode MS" w:hAnsi="Cambria Math" w:cs="Arial Unicode MS"/>
          <w:sz w:val="24"/>
          <w:szCs w:val="24"/>
          <w:lang w:val="en-US"/>
        </w:rPr>
        <w:t>º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2.335/2021 que dispõe sobre a Estrutura Administrativa do Municipio de Nova Xavantina e dá outras providencias.</w:t>
      </w:r>
    </w:p>
    <w:p w:rsidR="006C0A3E" w:rsidRDefault="006C0A3E" w:rsidP="006C0A3E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>
        <w:rPr>
          <w:rFonts w:ascii="Cambria Math" w:eastAsia="Arial Unicode MS" w:hAnsi="Cambria Math" w:cs="Arial Unicode MS"/>
          <w:b/>
          <w:sz w:val="24"/>
          <w:szCs w:val="24"/>
        </w:rPr>
        <w:t>PROJETO DE LEI N</w:t>
      </w:r>
      <w:r>
        <w:rPr>
          <w:rFonts w:ascii="Cambria Math" w:eastAsia="Arial Unicode MS" w:hAnsi="Cambria Math" w:cs="Arial Unicode MS"/>
          <w:b/>
          <w:sz w:val="24"/>
          <w:szCs w:val="24"/>
          <w:lang w:val="en-US"/>
        </w:rPr>
        <w:t>º</w:t>
      </w:r>
      <w:r>
        <w:rPr>
          <w:rFonts w:ascii="Cambria Math" w:eastAsia="Arial Unicode MS" w:hAnsi="Cambria Math" w:cs="Arial Unicode MS"/>
          <w:b/>
          <w:sz w:val="24"/>
          <w:szCs w:val="24"/>
        </w:rPr>
        <w:t xml:space="preserve"> 04/2022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do Poder Executivo que Altera dispositivos constantes na Lei Municipal n</w:t>
      </w:r>
      <w:r>
        <w:rPr>
          <w:rFonts w:ascii="Cambria Math" w:eastAsia="Arial Unicode MS" w:hAnsi="Cambria Math" w:cs="Arial Unicode MS"/>
          <w:sz w:val="24"/>
          <w:szCs w:val="24"/>
          <w:lang w:val="en-US"/>
        </w:rPr>
        <w:t>º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1.189/2006 que reestrutura o RPPS </w:t>
      </w:r>
      <w:r>
        <w:rPr>
          <w:rFonts w:ascii="Cambria Math" w:eastAsia="Arial Unicode MS" w:hAnsi="Cambria Math" w:cs="Arial Unicode MS"/>
          <w:sz w:val="24"/>
          <w:szCs w:val="24"/>
          <w:lang w:val="en-US"/>
        </w:rPr>
        <w:t>–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Regime Próprio de Previdência Social de Nova Xavantina-MT e dá outras providencias. </w:t>
      </w:r>
    </w:p>
    <w:p w:rsidR="006C0A3E" w:rsidRDefault="006C0A3E" w:rsidP="006C0A3E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>
        <w:rPr>
          <w:rFonts w:ascii="Cambria Math" w:eastAsia="Arial Unicode MS" w:hAnsi="Cambria Math" w:cs="Arial Unicode MS"/>
          <w:b/>
          <w:sz w:val="24"/>
          <w:szCs w:val="24"/>
        </w:rPr>
        <w:t>PROJETO DE LEI N</w:t>
      </w:r>
      <w:r>
        <w:rPr>
          <w:rFonts w:ascii="Cambria Math" w:eastAsia="Arial Unicode MS" w:hAnsi="Cambria Math" w:cs="Arial Unicode MS"/>
          <w:b/>
          <w:sz w:val="24"/>
          <w:szCs w:val="24"/>
          <w:lang w:val="en-US"/>
        </w:rPr>
        <w:t>º</w:t>
      </w:r>
      <w:r>
        <w:rPr>
          <w:rFonts w:ascii="Cambria Math" w:eastAsia="Arial Unicode MS" w:hAnsi="Cambria Math" w:cs="Arial Unicode MS"/>
          <w:b/>
          <w:sz w:val="24"/>
          <w:szCs w:val="24"/>
        </w:rPr>
        <w:t xml:space="preserve"> 06/2022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do Poder Executivo que Altera dispositivos constantes na Lei Municipal n</w:t>
      </w:r>
      <w:r>
        <w:rPr>
          <w:rFonts w:ascii="Cambria Math" w:eastAsia="Arial Unicode MS" w:hAnsi="Cambria Math" w:cs="Arial Unicode MS"/>
          <w:sz w:val="24"/>
          <w:szCs w:val="24"/>
          <w:lang w:val="en-US"/>
        </w:rPr>
        <w:t>º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1.801/2014 e suas alterações posteriores e dá outras providencias. </w:t>
      </w:r>
    </w:p>
    <w:p w:rsidR="006C0A3E" w:rsidRDefault="006C0A3E" w:rsidP="006C0A3E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>
        <w:rPr>
          <w:rFonts w:ascii="Cambria Math" w:eastAsia="Arial Unicode MS" w:hAnsi="Cambria Math" w:cs="Arial Unicode MS"/>
          <w:b/>
          <w:sz w:val="24"/>
          <w:szCs w:val="24"/>
        </w:rPr>
        <w:t>PROJETO DE LEI N</w:t>
      </w:r>
      <w:r>
        <w:rPr>
          <w:rFonts w:ascii="Cambria Math" w:eastAsia="Arial Unicode MS" w:hAnsi="Cambria Math" w:cs="Arial Unicode MS"/>
          <w:b/>
          <w:sz w:val="24"/>
          <w:szCs w:val="24"/>
          <w:lang w:val="en-US"/>
        </w:rPr>
        <w:t>º</w:t>
      </w:r>
      <w:r>
        <w:rPr>
          <w:rFonts w:ascii="Cambria Math" w:eastAsia="Arial Unicode MS" w:hAnsi="Cambria Math" w:cs="Arial Unicode MS"/>
          <w:b/>
          <w:sz w:val="24"/>
          <w:szCs w:val="24"/>
        </w:rPr>
        <w:t xml:space="preserve"> 07/2022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do Poder Executivo que Autoriza abertura de credito adicional especial dentro do orçamento vigente e dá outras providencias. </w:t>
      </w:r>
    </w:p>
    <w:p w:rsidR="006C0A3E" w:rsidRDefault="006C0A3E" w:rsidP="006C0A3E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>
        <w:rPr>
          <w:rFonts w:ascii="Cambria Math" w:eastAsia="Arial Unicode MS" w:hAnsi="Cambria Math" w:cs="Arial Unicode MS"/>
          <w:b/>
          <w:sz w:val="24"/>
          <w:szCs w:val="24"/>
        </w:rPr>
        <w:t>PROJETO DE LEI N</w:t>
      </w:r>
      <w:r>
        <w:rPr>
          <w:rFonts w:ascii="Cambria Math" w:eastAsia="Arial Unicode MS" w:hAnsi="Cambria Math" w:cs="Arial Unicode MS"/>
          <w:b/>
          <w:sz w:val="24"/>
          <w:szCs w:val="24"/>
          <w:lang w:val="en-US"/>
        </w:rPr>
        <w:t>º</w:t>
      </w:r>
      <w:r>
        <w:rPr>
          <w:rFonts w:ascii="Cambria Math" w:eastAsia="Arial Unicode MS" w:hAnsi="Cambria Math" w:cs="Arial Unicode MS"/>
          <w:b/>
          <w:sz w:val="24"/>
          <w:szCs w:val="24"/>
        </w:rPr>
        <w:t xml:space="preserve"> 001/2022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do Poder Legislativo que Dispõe sobre Alteração da Lei Municipal n</w:t>
      </w:r>
      <w:r>
        <w:rPr>
          <w:rFonts w:ascii="Cambria Math" w:eastAsia="Arial Unicode MS" w:hAnsi="Cambria Math" w:cs="Arial Unicode MS"/>
          <w:sz w:val="24"/>
          <w:szCs w:val="24"/>
          <w:lang w:val="en-US"/>
        </w:rPr>
        <w:t>º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2.199/2020 que fixa o subsidio do Prefeito, Vice-Prefeito e Secretários Municipais de Nova Xavantina-MT e dá outras providencias.</w:t>
      </w:r>
      <w:r>
        <w:rPr>
          <w:rFonts w:ascii="Cambria Math" w:hAnsi="Cambria Math"/>
          <w:sz w:val="24"/>
          <w:szCs w:val="24"/>
        </w:rPr>
        <w:t xml:space="preserve"> </w:t>
      </w:r>
    </w:p>
    <w:p w:rsidR="006C0A3E" w:rsidRDefault="006C0A3E" w:rsidP="006C0A3E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>
        <w:rPr>
          <w:rFonts w:ascii="Cambria Math" w:eastAsia="Arial Unicode MS" w:hAnsi="Cambria Math" w:cs="Arial Unicode MS"/>
          <w:b/>
          <w:sz w:val="24"/>
          <w:szCs w:val="24"/>
        </w:rPr>
        <w:t>PROJETO DE LEI N</w:t>
      </w:r>
      <w:r>
        <w:rPr>
          <w:rFonts w:ascii="Cambria Math" w:eastAsia="Arial Unicode MS" w:hAnsi="Cambria Math" w:cs="Arial Unicode MS"/>
          <w:b/>
          <w:sz w:val="24"/>
          <w:szCs w:val="24"/>
          <w:lang w:val="en-US"/>
        </w:rPr>
        <w:t>º</w:t>
      </w:r>
      <w:r>
        <w:rPr>
          <w:rFonts w:ascii="Cambria Math" w:eastAsia="Arial Unicode MS" w:hAnsi="Cambria Math" w:cs="Arial Unicode MS"/>
          <w:b/>
          <w:sz w:val="24"/>
          <w:szCs w:val="24"/>
        </w:rPr>
        <w:t xml:space="preserve"> 002/2022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do Poder Legislativo que Concede Recomposição Salarial aos Servidores Efetivos e Comissionados da Camara Municipal de Nova Xavantina. </w:t>
      </w:r>
    </w:p>
    <w:p w:rsidR="006C0A3E" w:rsidRDefault="006C0A3E" w:rsidP="006C0A3E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  <w:r>
        <w:rPr>
          <w:rFonts w:ascii="Cambria Math" w:eastAsia="Arial Unicode MS" w:hAnsi="Cambria Math" w:cs="Arial Unicode MS"/>
          <w:b/>
          <w:sz w:val="24"/>
          <w:szCs w:val="24"/>
        </w:rPr>
        <w:t>PROJETO DE LEI N</w:t>
      </w:r>
      <w:r>
        <w:rPr>
          <w:rFonts w:ascii="Cambria Math" w:eastAsia="Arial Unicode MS" w:hAnsi="Cambria Math" w:cs="Arial Unicode MS"/>
          <w:b/>
          <w:sz w:val="24"/>
          <w:szCs w:val="24"/>
          <w:lang w:val="en-US"/>
        </w:rPr>
        <w:t>º</w:t>
      </w:r>
      <w:r>
        <w:rPr>
          <w:rFonts w:ascii="Cambria Math" w:eastAsia="Arial Unicode MS" w:hAnsi="Cambria Math" w:cs="Arial Unicode MS"/>
          <w:b/>
          <w:sz w:val="24"/>
          <w:szCs w:val="24"/>
        </w:rPr>
        <w:t xml:space="preserve"> 003/2022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do Poder Legislativo que Concede Recomposição aos subsídios do Prefeito e do Vice-Prefeito Municipal de Nova Xavantina-MT.</w:t>
      </w:r>
    </w:p>
    <w:p w:rsidR="006C0A3E" w:rsidRDefault="006C0A3E" w:rsidP="006C0A3E">
      <w:p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</w:p>
    <w:p w:rsidR="006C0A3E" w:rsidRDefault="006C0A3E" w:rsidP="006C0A3E">
      <w:p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</w:p>
    <w:p w:rsidR="006C0A3E" w:rsidRDefault="006C0A3E" w:rsidP="006C0A3E">
      <w:pPr>
        <w:jc w:val="both"/>
        <w:rPr>
          <w:rFonts w:ascii="Cambria Math" w:eastAsia="Arial Unicode MS" w:hAnsi="Cambria Math" w:cs="Arial Unicode MS"/>
          <w:b/>
          <w:sz w:val="24"/>
          <w:szCs w:val="24"/>
          <w:lang w:eastAsia="pt-BR"/>
        </w:rPr>
      </w:pPr>
    </w:p>
    <w:p w:rsidR="006C0A3E" w:rsidRDefault="006C0A3E" w:rsidP="006C0A3E">
      <w:pPr>
        <w:pStyle w:val="PargrafodaLista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>
        <w:rPr>
          <w:rFonts w:ascii="Cambria Math" w:eastAsia="Arial Unicode MS" w:hAnsi="Cambria Math" w:cs="Arial Unicode MS"/>
          <w:b/>
          <w:sz w:val="24"/>
          <w:szCs w:val="24"/>
        </w:rPr>
        <w:t>Nova Xavantina-MT, 17 de janeiro de 2022.</w:t>
      </w:r>
    </w:p>
    <w:p w:rsidR="006C0A3E" w:rsidRDefault="006C0A3E" w:rsidP="006C0A3E">
      <w:pPr>
        <w:pStyle w:val="PargrafodaLista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6C0A3E" w:rsidRDefault="006C0A3E" w:rsidP="006C0A3E">
      <w:pPr>
        <w:pStyle w:val="PargrafodaLista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p w:rsidR="009F2F59" w:rsidRDefault="009F2F59">
      <w:bookmarkStart w:id="0" w:name="_GoBack"/>
      <w:bookmarkEnd w:id="0"/>
    </w:p>
    <w:sectPr w:rsidR="009F2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3E"/>
    <w:rsid w:val="006C0A3E"/>
    <w:rsid w:val="009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12378-4210-4ED5-9F24-C3D4F5D6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3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2022-08-02T19:41:00Z</dcterms:created>
  <dcterms:modified xsi:type="dcterms:W3CDTF">2022-08-02T19:42:00Z</dcterms:modified>
</cp:coreProperties>
</file>