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3A093D" w:rsidRDefault="00BF56E1" w:rsidP="00AC6658">
      <w:pPr>
        <w:jc w:val="both"/>
        <w:rPr>
          <w:rFonts w:ascii="Cambria" w:eastAsia="Arial Unicode MS" w:hAnsi="Cambria" w:cs="Arial Unicode MS"/>
          <w:b/>
          <w:u w:val="single"/>
        </w:rPr>
      </w:pPr>
    </w:p>
    <w:p w14:paraId="0A079429" w14:textId="4A89E838" w:rsidR="00AC6658" w:rsidRPr="003A093D" w:rsidRDefault="00AC6658" w:rsidP="00AC6658">
      <w:pPr>
        <w:jc w:val="both"/>
        <w:rPr>
          <w:rFonts w:ascii="Cambria" w:eastAsia="Arial Unicode MS" w:hAnsi="Cambria" w:cs="Arial Unicode MS"/>
          <w:b/>
          <w:u w:val="single"/>
        </w:rPr>
      </w:pPr>
      <w:r w:rsidRPr="003A093D">
        <w:rPr>
          <w:rFonts w:ascii="Cambria" w:eastAsia="Arial Unicode MS" w:hAnsi="Cambria" w:cs="Arial Unicode MS"/>
          <w:b/>
          <w:u w:val="single"/>
        </w:rPr>
        <w:t xml:space="preserve">PAUTA </w:t>
      </w:r>
      <w:r w:rsidR="004E40B0">
        <w:rPr>
          <w:rFonts w:ascii="Cambria" w:eastAsia="Arial Unicode MS" w:hAnsi="Cambria" w:cs="Arial Unicode MS"/>
          <w:b/>
          <w:u w:val="single"/>
        </w:rPr>
        <w:t>5</w:t>
      </w:r>
      <w:r w:rsidR="00D14AA3">
        <w:rPr>
          <w:rFonts w:ascii="Cambria" w:eastAsia="Arial Unicode MS" w:hAnsi="Cambria" w:cs="Arial Unicode MS"/>
          <w:b/>
          <w:u w:val="single"/>
        </w:rPr>
        <w:t>1</w:t>
      </w:r>
      <w:r w:rsidRPr="003A093D">
        <w:rPr>
          <w:rFonts w:ascii="Cambria" w:eastAsia="Arial Unicode MS" w:hAnsi="Cambria" w:cs="Arial Unicode MS"/>
          <w:b/>
          <w:u w:val="single"/>
        </w:rPr>
        <w:t xml:space="preserve"> - REUNIÃO DAS COMISSÕES DE </w:t>
      </w:r>
      <w:r w:rsidR="004E40B0">
        <w:rPr>
          <w:rFonts w:ascii="Cambria" w:eastAsia="Arial Unicode MS" w:hAnsi="Cambria" w:cs="Arial Unicode MS"/>
          <w:b/>
          <w:u w:val="single"/>
        </w:rPr>
        <w:t>1</w:t>
      </w:r>
      <w:r w:rsidR="00D14AA3">
        <w:rPr>
          <w:rFonts w:ascii="Cambria" w:eastAsia="Arial Unicode MS" w:hAnsi="Cambria" w:cs="Arial Unicode MS"/>
          <w:b/>
          <w:u w:val="single"/>
        </w:rPr>
        <w:t>8</w:t>
      </w:r>
      <w:r w:rsidR="004E40B0">
        <w:rPr>
          <w:rFonts w:ascii="Cambria" w:eastAsia="Arial Unicode MS" w:hAnsi="Cambria" w:cs="Arial Unicode MS"/>
          <w:b/>
          <w:u w:val="single"/>
        </w:rPr>
        <w:t xml:space="preserve"> DE MAIO</w:t>
      </w:r>
      <w:r w:rsidRPr="003A093D">
        <w:rPr>
          <w:rFonts w:ascii="Cambria" w:eastAsia="Arial Unicode MS" w:hAnsi="Cambria" w:cs="Arial Unicode MS"/>
          <w:b/>
          <w:u w:val="single"/>
        </w:rPr>
        <w:t xml:space="preserve"> DE 2026.</w:t>
      </w:r>
      <w:bookmarkStart w:id="0" w:name="_Hlk189759907"/>
    </w:p>
    <w:p w14:paraId="5FCB9AB8" w14:textId="77777777" w:rsidR="00AC6658" w:rsidRPr="003A093D" w:rsidRDefault="00AC6658" w:rsidP="00AC6658">
      <w:pPr>
        <w:jc w:val="both"/>
        <w:rPr>
          <w:rFonts w:ascii="Cambria" w:eastAsia="Arial Unicode MS" w:hAnsi="Cambria" w:cs="Arial Unicode MS"/>
          <w:b/>
          <w:u w:val="single"/>
        </w:rPr>
      </w:pPr>
      <w:bookmarkStart w:id="1" w:name="_Hlk216365851"/>
    </w:p>
    <w:p w14:paraId="579A2CBF" w14:textId="77777777" w:rsidR="00AF7D9F" w:rsidRPr="003A093D" w:rsidRDefault="00AF7D9F" w:rsidP="00AC6658">
      <w:pPr>
        <w:jc w:val="both"/>
        <w:rPr>
          <w:rFonts w:ascii="Cambria" w:eastAsia="Arial Unicode MS" w:hAnsi="Cambria" w:cs="Arial Unicode MS"/>
          <w:b/>
          <w:u w:val="single"/>
        </w:rPr>
      </w:pPr>
    </w:p>
    <w:p w14:paraId="03B701BD" w14:textId="4CB2FEA1" w:rsidR="00AF7D9F" w:rsidRPr="00D14AA3" w:rsidRDefault="000B55AA" w:rsidP="00D14AA3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bookmarkStart w:id="2" w:name="_Hlk222744503"/>
      <w:bookmarkStart w:id="3" w:name="_Hlk222744843"/>
      <w:r w:rsidRPr="003A093D">
        <w:rPr>
          <w:rFonts w:ascii="Cambria" w:hAnsi="Cambria"/>
          <w:b/>
          <w:bCs/>
        </w:rPr>
        <w:t>PROJETO DE LEI Nº 0</w:t>
      </w:r>
      <w:r w:rsidR="00D14AA3">
        <w:rPr>
          <w:rFonts w:ascii="Cambria" w:hAnsi="Cambria"/>
          <w:b/>
          <w:bCs/>
        </w:rPr>
        <w:t>36</w:t>
      </w:r>
      <w:r w:rsidRPr="003A093D">
        <w:rPr>
          <w:rFonts w:ascii="Cambria" w:hAnsi="Cambria"/>
          <w:b/>
          <w:bCs/>
        </w:rPr>
        <w:t>/2026</w:t>
      </w:r>
      <w:r w:rsidRPr="003A093D">
        <w:rPr>
          <w:rFonts w:ascii="Cambria" w:hAnsi="Cambria"/>
        </w:rPr>
        <w:t xml:space="preserve"> do </w:t>
      </w:r>
      <w:bookmarkEnd w:id="0"/>
      <w:bookmarkEnd w:id="2"/>
      <w:bookmarkEnd w:id="3"/>
      <w:r w:rsidR="00D14AA3">
        <w:rPr>
          <w:rFonts w:ascii="Cambria" w:hAnsi="Cambria"/>
        </w:rPr>
        <w:t>Poder Executivo</w:t>
      </w:r>
      <w:r w:rsidR="004E40B0">
        <w:rPr>
          <w:rFonts w:ascii="Cambria" w:hAnsi="Cambria"/>
        </w:rPr>
        <w:t xml:space="preserve"> que </w:t>
      </w:r>
      <w:r w:rsidR="00D14AA3">
        <w:t>Autoriza a abertura de crédito adicional suplementar por remanejamento dentro do orçamento vigente e dá outras providências.</w:t>
      </w:r>
    </w:p>
    <w:p w14:paraId="45A8DB68" w14:textId="77777777" w:rsidR="00D14AA3" w:rsidRDefault="00D14AA3" w:rsidP="00D14AA3">
      <w:p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</w:p>
    <w:p w14:paraId="429E5DC0" w14:textId="77777777" w:rsidR="00D14AA3" w:rsidRPr="00D14AA3" w:rsidRDefault="00D14AA3" w:rsidP="00D14AA3">
      <w:p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</w:p>
    <w:p w14:paraId="72FE8090" w14:textId="4F473424" w:rsidR="00AC6658" w:rsidRPr="003A093D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</w:rPr>
      </w:pPr>
      <w:r w:rsidRPr="003A093D">
        <w:rPr>
          <w:rFonts w:ascii="Cambria" w:eastAsia="Arial Unicode MS" w:hAnsi="Cambria" w:cs="Arial Unicode MS"/>
          <w:b/>
        </w:rPr>
        <w:t xml:space="preserve">Nova Xavantina-MT, </w:t>
      </w:r>
      <w:r w:rsidR="004E40B0">
        <w:rPr>
          <w:rFonts w:ascii="Cambria" w:eastAsia="Arial Unicode MS" w:hAnsi="Cambria" w:cs="Arial Unicode MS"/>
          <w:b/>
        </w:rPr>
        <w:t>1</w:t>
      </w:r>
      <w:r w:rsidR="00D14AA3">
        <w:rPr>
          <w:rFonts w:ascii="Cambria" w:eastAsia="Arial Unicode MS" w:hAnsi="Cambria" w:cs="Arial Unicode MS"/>
          <w:b/>
        </w:rPr>
        <w:t>8</w:t>
      </w:r>
      <w:r w:rsidR="004E40B0">
        <w:rPr>
          <w:rFonts w:ascii="Cambria" w:eastAsia="Arial Unicode MS" w:hAnsi="Cambria" w:cs="Arial Unicode MS"/>
          <w:b/>
        </w:rPr>
        <w:t xml:space="preserve"> de maio</w:t>
      </w:r>
      <w:r w:rsidRPr="003A093D">
        <w:rPr>
          <w:rFonts w:ascii="Cambria" w:eastAsia="Arial Unicode MS" w:hAnsi="Cambria" w:cs="Arial Unicode MS"/>
          <w:b/>
        </w:rPr>
        <w:t xml:space="preserve"> de 2026.</w:t>
      </w:r>
    </w:p>
    <w:p w14:paraId="28970096" w14:textId="77777777" w:rsidR="00AC6658" w:rsidRPr="003A093D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43FE401A" w14:textId="77777777" w:rsidR="00AC6658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45166319" w14:textId="77777777" w:rsidR="00D14AA3" w:rsidRDefault="00D14AA3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0C12C426" w14:textId="77777777" w:rsidR="00D14AA3" w:rsidRPr="003A093D" w:rsidRDefault="00D14AA3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0BEDF579" w14:textId="77777777" w:rsidR="00AC6658" w:rsidRPr="003A093D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</w:rPr>
      </w:pPr>
      <w:r w:rsidRPr="003A093D">
        <w:rPr>
          <w:rFonts w:ascii="Cambria" w:eastAsia="Arial Unicode MS" w:hAnsi="Cambria" w:cs="Arial Unicode MS"/>
          <w:b/>
        </w:rPr>
        <w:t xml:space="preserve">  </w:t>
      </w:r>
      <w:bookmarkEnd w:id="1"/>
      <w:r w:rsidRPr="003A093D">
        <w:rPr>
          <w:rFonts w:ascii="Cambria" w:eastAsia="Arial Unicode MS" w:hAnsi="Cambria" w:cs="Arial Unicode MS"/>
          <w:b/>
        </w:rPr>
        <w:t xml:space="preserve">                                                       Altair Gonzaga Ferreira</w:t>
      </w:r>
    </w:p>
    <w:p w14:paraId="50671CD9" w14:textId="77777777" w:rsidR="00187A90" w:rsidRPr="003A093D" w:rsidRDefault="00187A90" w:rsidP="00187A90">
      <w:pPr>
        <w:pStyle w:val="Normal-CartadeServios"/>
        <w:ind w:firstLine="0"/>
        <w:rPr>
          <w:rFonts w:ascii="Cambria" w:hAnsi="Cambria"/>
        </w:rPr>
      </w:pPr>
    </w:p>
    <w:sectPr w:rsidR="00187A90" w:rsidRPr="003A093D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7A2E7" w14:textId="77777777" w:rsidR="000E28D1" w:rsidRDefault="000E28D1" w:rsidP="00486B81">
      <w:pPr>
        <w:spacing w:after="0" w:line="240" w:lineRule="auto"/>
      </w:pPr>
      <w:r>
        <w:separator/>
      </w:r>
    </w:p>
  </w:endnote>
  <w:endnote w:type="continuationSeparator" w:id="0">
    <w:p w14:paraId="625C82FA" w14:textId="77777777" w:rsidR="000E28D1" w:rsidRDefault="000E28D1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614E7" w14:textId="77777777" w:rsidR="000E28D1" w:rsidRDefault="000E28D1" w:rsidP="00486B81">
      <w:pPr>
        <w:spacing w:after="0" w:line="240" w:lineRule="auto"/>
      </w:pPr>
      <w:r>
        <w:separator/>
      </w:r>
    </w:p>
  </w:footnote>
  <w:footnote w:type="continuationSeparator" w:id="0">
    <w:p w14:paraId="20F4C9C8" w14:textId="77777777" w:rsidR="000E28D1" w:rsidRDefault="000E28D1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B0D2D"/>
    <w:rsid w:val="000B38F6"/>
    <w:rsid w:val="000B55AA"/>
    <w:rsid w:val="000B7248"/>
    <w:rsid w:val="000C0231"/>
    <w:rsid w:val="000E28D1"/>
    <w:rsid w:val="000E6D6D"/>
    <w:rsid w:val="00175A53"/>
    <w:rsid w:val="00176D36"/>
    <w:rsid w:val="00187A90"/>
    <w:rsid w:val="001B1640"/>
    <w:rsid w:val="001F7285"/>
    <w:rsid w:val="00256BE4"/>
    <w:rsid w:val="0026122B"/>
    <w:rsid w:val="00262B49"/>
    <w:rsid w:val="0029582A"/>
    <w:rsid w:val="002978CE"/>
    <w:rsid w:val="002C4C3B"/>
    <w:rsid w:val="002C4EA5"/>
    <w:rsid w:val="002F02A1"/>
    <w:rsid w:val="002F7548"/>
    <w:rsid w:val="00334CEF"/>
    <w:rsid w:val="0038530A"/>
    <w:rsid w:val="003A093D"/>
    <w:rsid w:val="003B201D"/>
    <w:rsid w:val="003F41D6"/>
    <w:rsid w:val="0046583B"/>
    <w:rsid w:val="00486B81"/>
    <w:rsid w:val="004A24BF"/>
    <w:rsid w:val="004E40B0"/>
    <w:rsid w:val="004F1DBF"/>
    <w:rsid w:val="00501E61"/>
    <w:rsid w:val="00507360"/>
    <w:rsid w:val="0052747E"/>
    <w:rsid w:val="005358E9"/>
    <w:rsid w:val="00562FDA"/>
    <w:rsid w:val="00575C1C"/>
    <w:rsid w:val="005A2AB0"/>
    <w:rsid w:val="005D0634"/>
    <w:rsid w:val="005F6761"/>
    <w:rsid w:val="005F7860"/>
    <w:rsid w:val="00622ACE"/>
    <w:rsid w:val="00695757"/>
    <w:rsid w:val="00703208"/>
    <w:rsid w:val="007A7BD0"/>
    <w:rsid w:val="007E2060"/>
    <w:rsid w:val="00805691"/>
    <w:rsid w:val="008613CA"/>
    <w:rsid w:val="008C161A"/>
    <w:rsid w:val="008C4834"/>
    <w:rsid w:val="00906AEF"/>
    <w:rsid w:val="00917637"/>
    <w:rsid w:val="00935982"/>
    <w:rsid w:val="00945B3A"/>
    <w:rsid w:val="009868B6"/>
    <w:rsid w:val="0099010C"/>
    <w:rsid w:val="00992F01"/>
    <w:rsid w:val="009D1975"/>
    <w:rsid w:val="009D6AE9"/>
    <w:rsid w:val="009F75CB"/>
    <w:rsid w:val="00A40561"/>
    <w:rsid w:val="00A83682"/>
    <w:rsid w:val="00A86CF3"/>
    <w:rsid w:val="00A91E91"/>
    <w:rsid w:val="00AC6658"/>
    <w:rsid w:val="00AD756A"/>
    <w:rsid w:val="00AE75F8"/>
    <w:rsid w:val="00AF3F50"/>
    <w:rsid w:val="00AF7D9F"/>
    <w:rsid w:val="00B37434"/>
    <w:rsid w:val="00B7465E"/>
    <w:rsid w:val="00B83E9F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370B"/>
    <w:rsid w:val="00CC75CE"/>
    <w:rsid w:val="00CD569D"/>
    <w:rsid w:val="00CE4ADF"/>
    <w:rsid w:val="00D14AA3"/>
    <w:rsid w:val="00D879E1"/>
    <w:rsid w:val="00DF233B"/>
    <w:rsid w:val="00E20369"/>
    <w:rsid w:val="00ED6340"/>
    <w:rsid w:val="00EF663F"/>
    <w:rsid w:val="00EF7139"/>
    <w:rsid w:val="00F85A98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56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37</cp:revision>
  <cp:lastPrinted>2025-06-10T18:30:00Z</cp:lastPrinted>
  <dcterms:created xsi:type="dcterms:W3CDTF">2025-06-10T17:54:00Z</dcterms:created>
  <dcterms:modified xsi:type="dcterms:W3CDTF">2026-05-18T21:39:00Z</dcterms:modified>
</cp:coreProperties>
</file>