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CD6543" w:rsidRDefault="00C05705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2DE390DF" w14:textId="77777777" w:rsidR="00594C7D" w:rsidRPr="004F4A3E" w:rsidRDefault="00594C7D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14:paraId="6F402E5F" w14:textId="6B50CA62" w:rsidR="007B7B53" w:rsidRPr="008D4BB4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CD6543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1</w:t>
      </w:r>
      <w:r w:rsidR="00B346F0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CD6543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B346F0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22</w:t>
      </w:r>
      <w:r w:rsidR="004F4A3E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MAIO DE </w:t>
      </w:r>
      <w:r w:rsidR="00A13B23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8D4BB4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3A3D19D" w14:textId="77777777" w:rsidR="004F4A3E" w:rsidRPr="008D4BB4" w:rsidRDefault="004F4A3E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2700B506" w14:textId="77777777" w:rsidR="008D4BB4" w:rsidRPr="008D4BB4" w:rsidRDefault="00045064" w:rsidP="0008673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6746216"/>
      <w:bookmarkStart w:id="2" w:name="_Hlk198816080"/>
      <w:bookmarkEnd w:id="0"/>
      <w:r w:rsidRPr="008D4BB4">
        <w:rPr>
          <w:rFonts w:ascii="Cambria Math" w:hAnsi="Cambria Math"/>
          <w:b/>
          <w:bCs/>
          <w:sz w:val="28"/>
          <w:szCs w:val="28"/>
        </w:rPr>
        <w:t>PROJETO DE LEI Nº 0</w:t>
      </w:r>
      <w:r w:rsidR="00B346F0" w:rsidRPr="008D4BB4">
        <w:rPr>
          <w:rFonts w:ascii="Cambria Math" w:hAnsi="Cambria Math"/>
          <w:b/>
          <w:bCs/>
          <w:sz w:val="28"/>
          <w:szCs w:val="28"/>
        </w:rPr>
        <w:t>54</w:t>
      </w:r>
      <w:r w:rsidRPr="008D4BB4">
        <w:rPr>
          <w:rFonts w:ascii="Cambria Math" w:hAnsi="Cambria Math"/>
          <w:b/>
          <w:bCs/>
          <w:sz w:val="28"/>
          <w:szCs w:val="28"/>
        </w:rPr>
        <w:t>/2025</w:t>
      </w:r>
      <w:r w:rsidRPr="008D4BB4">
        <w:rPr>
          <w:rFonts w:ascii="Cambria Math" w:hAnsi="Cambria Math"/>
          <w:sz w:val="28"/>
          <w:szCs w:val="28"/>
        </w:rPr>
        <w:t xml:space="preserve"> </w:t>
      </w:r>
      <w:r w:rsidR="00CB4984" w:rsidRPr="008D4BB4">
        <w:rPr>
          <w:rFonts w:ascii="Cambria Math" w:hAnsi="Cambria Math"/>
          <w:sz w:val="28"/>
          <w:szCs w:val="28"/>
        </w:rPr>
        <w:t xml:space="preserve">do Poder Executivo </w:t>
      </w:r>
      <w:bookmarkEnd w:id="1"/>
      <w:r w:rsidR="004F4A3E" w:rsidRPr="008D4BB4">
        <w:rPr>
          <w:rFonts w:ascii="Cambria Math" w:hAnsi="Cambria Math"/>
          <w:sz w:val="28"/>
          <w:szCs w:val="28"/>
        </w:rPr>
        <w:t>que</w:t>
      </w:r>
      <w:r w:rsidR="00086738" w:rsidRPr="008D4BB4">
        <w:rPr>
          <w:rFonts w:ascii="Cambria Math" w:hAnsi="Cambria Math"/>
          <w:sz w:val="28"/>
          <w:szCs w:val="28"/>
        </w:rPr>
        <w:t xml:space="preserve"> </w:t>
      </w:r>
      <w:r w:rsidR="00B346F0" w:rsidRPr="008D4BB4">
        <w:rPr>
          <w:rFonts w:ascii="Cambria Math" w:hAnsi="Cambria Math"/>
          <w:sz w:val="28"/>
          <w:szCs w:val="28"/>
        </w:rPr>
        <w:t>Altera e acrescenta dispositivos constantes na Lei nº 2</w:t>
      </w:r>
      <w:r w:rsidR="00B346F0" w:rsidRPr="008D4BB4">
        <w:rPr>
          <w:rFonts w:ascii="Cambria Math" w:hAnsi="Cambria Math"/>
          <w:sz w:val="28"/>
          <w:szCs w:val="28"/>
        </w:rPr>
        <w:t>.</w:t>
      </w:r>
      <w:r w:rsidR="00B346F0" w:rsidRPr="008D4BB4">
        <w:rPr>
          <w:rFonts w:ascii="Cambria Math" w:hAnsi="Cambria Math"/>
          <w:sz w:val="28"/>
          <w:szCs w:val="28"/>
        </w:rPr>
        <w:t>629/2023, que Reestrutura o RPPS – Regime próprio de previdência social de Nova Xavantina, MT e dá outras providências.</w:t>
      </w:r>
    </w:p>
    <w:p w14:paraId="6F3E700F" w14:textId="32039C88" w:rsidR="008D4BB4" w:rsidRPr="008D4BB4" w:rsidRDefault="00B346F0" w:rsidP="0008673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D4BB4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8D4BB4" w:rsidRPr="008D4BB4">
        <w:rPr>
          <w:rFonts w:ascii="Cambria Math" w:hAnsi="Cambria Math"/>
          <w:b/>
          <w:bCs/>
          <w:sz w:val="28"/>
          <w:szCs w:val="28"/>
        </w:rPr>
        <w:t>0</w:t>
      </w:r>
      <w:r w:rsidRPr="008D4BB4">
        <w:rPr>
          <w:rFonts w:ascii="Cambria Math" w:hAnsi="Cambria Math"/>
          <w:b/>
          <w:bCs/>
          <w:sz w:val="28"/>
          <w:szCs w:val="28"/>
        </w:rPr>
        <w:t>71/2025</w:t>
      </w:r>
      <w:r w:rsidR="008D4BB4" w:rsidRPr="008D4BB4">
        <w:rPr>
          <w:rFonts w:ascii="Cambria Math" w:hAnsi="Cambria Math"/>
          <w:b/>
          <w:bCs/>
          <w:sz w:val="28"/>
          <w:szCs w:val="28"/>
        </w:rPr>
        <w:t xml:space="preserve"> </w:t>
      </w:r>
      <w:r w:rsidR="008D4BB4" w:rsidRPr="008D4BB4">
        <w:rPr>
          <w:rFonts w:ascii="Cambria Math" w:hAnsi="Cambria Math"/>
          <w:sz w:val="28"/>
          <w:szCs w:val="28"/>
        </w:rPr>
        <w:t>do Poder Executivo que</w:t>
      </w:r>
      <w:r w:rsidRPr="008D4BB4">
        <w:rPr>
          <w:rFonts w:ascii="Cambria Math" w:hAnsi="Cambria Math"/>
          <w:sz w:val="28"/>
          <w:szCs w:val="28"/>
        </w:rPr>
        <w:t xml:space="preserve"> Autoriza a abertura de crédito adicional suplementar por transposição dentro do orçamento vigente e dá outras providências.</w:t>
      </w:r>
    </w:p>
    <w:p w14:paraId="7A9ADE12" w14:textId="77777777" w:rsidR="008D4BB4" w:rsidRPr="008D4BB4" w:rsidRDefault="00B346F0" w:rsidP="0008673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D4BB4">
        <w:rPr>
          <w:rFonts w:ascii="Cambria Math" w:hAnsi="Cambria Math"/>
          <w:b/>
          <w:bCs/>
          <w:sz w:val="28"/>
          <w:szCs w:val="28"/>
        </w:rPr>
        <w:t xml:space="preserve">PROJETO DE LEI Nº </w:t>
      </w:r>
      <w:r w:rsidR="008D4BB4" w:rsidRPr="008D4BB4">
        <w:rPr>
          <w:rFonts w:ascii="Cambria Math" w:hAnsi="Cambria Math"/>
          <w:b/>
          <w:bCs/>
          <w:sz w:val="28"/>
          <w:szCs w:val="28"/>
        </w:rPr>
        <w:t>0</w:t>
      </w:r>
      <w:r w:rsidRPr="008D4BB4">
        <w:rPr>
          <w:rFonts w:ascii="Cambria Math" w:hAnsi="Cambria Math"/>
          <w:b/>
          <w:bCs/>
          <w:sz w:val="28"/>
          <w:szCs w:val="28"/>
        </w:rPr>
        <w:t>72/2025</w:t>
      </w:r>
      <w:r w:rsidR="008D4BB4" w:rsidRPr="008D4BB4">
        <w:rPr>
          <w:rFonts w:ascii="Cambria Math" w:hAnsi="Cambria Math"/>
          <w:b/>
          <w:bCs/>
          <w:sz w:val="28"/>
          <w:szCs w:val="28"/>
        </w:rPr>
        <w:t xml:space="preserve"> </w:t>
      </w:r>
      <w:r w:rsidR="008D4BB4" w:rsidRPr="008D4BB4">
        <w:rPr>
          <w:rFonts w:ascii="Cambria Math" w:hAnsi="Cambria Math"/>
          <w:sz w:val="28"/>
          <w:szCs w:val="28"/>
        </w:rPr>
        <w:t>do Poder Executivo que</w:t>
      </w:r>
      <w:r w:rsidRPr="008D4BB4">
        <w:rPr>
          <w:rFonts w:ascii="Cambria Math" w:hAnsi="Cambria Math"/>
          <w:sz w:val="28"/>
          <w:szCs w:val="28"/>
        </w:rPr>
        <w:t xml:space="preserve"> Autoriza a abertura de crédito adicional suplementar por remanejamento dentro do orçamento vigente e dá outras providências.</w:t>
      </w:r>
      <w:r w:rsidR="008D4BB4" w:rsidRPr="008D4BB4">
        <w:rPr>
          <w:rFonts w:ascii="Cambria Math" w:hAnsi="Cambria Math"/>
          <w:sz w:val="28"/>
          <w:szCs w:val="28"/>
        </w:rPr>
        <w:t xml:space="preserve"> </w:t>
      </w:r>
    </w:p>
    <w:p w14:paraId="0026C9D4" w14:textId="214BA0BB" w:rsidR="00B346F0" w:rsidRPr="008D4BB4" w:rsidRDefault="008D4BB4" w:rsidP="00086738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D4BB4">
        <w:rPr>
          <w:rFonts w:ascii="Cambria Math" w:hAnsi="Cambria Math"/>
          <w:b/>
          <w:bCs/>
          <w:sz w:val="28"/>
          <w:szCs w:val="28"/>
        </w:rPr>
        <w:t>PROJETO DE LEI Nº</w:t>
      </w:r>
      <w:r w:rsidRPr="008D4BB4">
        <w:rPr>
          <w:rFonts w:ascii="Cambria Math" w:hAnsi="Cambria Math"/>
          <w:sz w:val="28"/>
          <w:szCs w:val="28"/>
        </w:rPr>
        <w:t xml:space="preserve"> </w:t>
      </w:r>
      <w:r w:rsidRPr="008D4BB4">
        <w:rPr>
          <w:rFonts w:ascii="Cambria Math" w:hAnsi="Cambria Math"/>
          <w:b/>
          <w:bCs/>
          <w:sz w:val="28"/>
          <w:szCs w:val="28"/>
        </w:rPr>
        <w:t>0</w:t>
      </w:r>
      <w:r w:rsidR="00B346F0" w:rsidRPr="008D4BB4">
        <w:rPr>
          <w:rFonts w:ascii="Cambria Math" w:hAnsi="Cambria Math"/>
          <w:b/>
          <w:bCs/>
          <w:sz w:val="28"/>
          <w:szCs w:val="28"/>
        </w:rPr>
        <w:t>6/2025</w:t>
      </w:r>
      <w:r w:rsidR="00B346F0" w:rsidRPr="008D4BB4">
        <w:rPr>
          <w:rFonts w:ascii="Cambria Math" w:hAnsi="Cambria Math"/>
          <w:sz w:val="28"/>
          <w:szCs w:val="28"/>
        </w:rPr>
        <w:t xml:space="preserve"> </w:t>
      </w:r>
      <w:r w:rsidRPr="008D4BB4">
        <w:rPr>
          <w:rFonts w:ascii="Cambria Math" w:hAnsi="Cambria Math"/>
          <w:sz w:val="28"/>
          <w:szCs w:val="28"/>
        </w:rPr>
        <w:t xml:space="preserve">de autoria do Vereador </w:t>
      </w:r>
      <w:r w:rsidR="00B346F0" w:rsidRPr="008D4BB4">
        <w:rPr>
          <w:rFonts w:ascii="Cambria Math" w:hAnsi="Cambria Math"/>
          <w:sz w:val="28"/>
          <w:szCs w:val="28"/>
        </w:rPr>
        <w:t>Elias Bueno</w:t>
      </w:r>
      <w:r w:rsidRPr="008D4BB4">
        <w:rPr>
          <w:rFonts w:ascii="Cambria Math" w:hAnsi="Cambria Math"/>
          <w:sz w:val="28"/>
          <w:szCs w:val="28"/>
        </w:rPr>
        <w:t xml:space="preserve"> de Souza que</w:t>
      </w:r>
      <w:r w:rsidR="00B346F0" w:rsidRPr="008D4BB4">
        <w:rPr>
          <w:rFonts w:ascii="Cambria Math" w:hAnsi="Cambria Math"/>
          <w:sz w:val="28"/>
          <w:szCs w:val="28"/>
        </w:rPr>
        <w:t xml:space="preserve"> Dispõe sobre a regulamentação e requisitos para apresentação de Projetos de Leis que denominam logradouros Públicos Municipais ou que modificam o nome já existente de logradouro público.</w:t>
      </w:r>
    </w:p>
    <w:bookmarkEnd w:id="2"/>
    <w:p w14:paraId="497A98C5" w14:textId="77777777" w:rsidR="00B346F0" w:rsidRPr="008D4BB4" w:rsidRDefault="00B346F0" w:rsidP="00086738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4DD9754C" w:rsidR="00C05705" w:rsidRPr="008D4BB4" w:rsidRDefault="00A61906" w:rsidP="00CD6543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8D4BB4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8D4BB4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B346F0" w:rsidRPr="008D4BB4">
        <w:rPr>
          <w:rFonts w:ascii="Cambria Math" w:eastAsia="Arial Unicode MS" w:hAnsi="Cambria Math" w:cs="Arial Unicode MS"/>
          <w:b/>
          <w:sz w:val="28"/>
          <w:szCs w:val="28"/>
        </w:rPr>
        <w:t xml:space="preserve">22 </w:t>
      </w:r>
      <w:r w:rsidR="004F4A3E" w:rsidRPr="008D4BB4">
        <w:rPr>
          <w:rFonts w:ascii="Cambria Math" w:eastAsia="Arial Unicode MS" w:hAnsi="Cambria Math" w:cs="Arial Unicode MS"/>
          <w:b/>
          <w:sz w:val="28"/>
          <w:szCs w:val="28"/>
        </w:rPr>
        <w:t>de maio de</w:t>
      </w:r>
      <w:r w:rsidR="00A81789" w:rsidRPr="008D4BB4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8D4BB4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8D4BB4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8D4BB4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F9DD33C" w14:textId="77777777" w:rsidR="00CD6543" w:rsidRPr="008D4BB4" w:rsidRDefault="00CD6543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40015E13" w14:textId="77777777" w:rsidR="004F4A3E" w:rsidRPr="008D4BB4" w:rsidRDefault="004F4A3E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2ADE55E5" w14:textId="77777777" w:rsidR="004F4A3E" w:rsidRPr="008D4BB4" w:rsidRDefault="004F4A3E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8D4BB4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8D4BB4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8D4B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67546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0B7C"/>
    <w:rsid w:val="00732A10"/>
    <w:rsid w:val="007454F7"/>
    <w:rsid w:val="00751B08"/>
    <w:rsid w:val="0075318F"/>
    <w:rsid w:val="007543A1"/>
    <w:rsid w:val="00770885"/>
    <w:rsid w:val="00786FE2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04EA7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47E8C"/>
    <w:rsid w:val="00C51C54"/>
    <w:rsid w:val="00C5557B"/>
    <w:rsid w:val="00C61362"/>
    <w:rsid w:val="00C63E53"/>
    <w:rsid w:val="00C8676B"/>
    <w:rsid w:val="00C933BB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3335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209</cp:revision>
  <cp:lastPrinted>2024-09-16T16:48:00Z</cp:lastPrinted>
  <dcterms:created xsi:type="dcterms:W3CDTF">2022-08-02T20:24:00Z</dcterms:created>
  <dcterms:modified xsi:type="dcterms:W3CDTF">2025-05-22T17:29:00Z</dcterms:modified>
</cp:coreProperties>
</file>