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076AA0" w:rsidRDefault="0066082A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472720" w:rsidRPr="000D6687" w:rsidRDefault="00472720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0D6687" w:rsidRDefault="00C5557B" w:rsidP="00F46AC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0D668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</w:t>
      </w:r>
      <w:proofErr w:type="gramStart"/>
      <w:r w:rsidRPr="000D668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10464D" w:rsidRPr="000D668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proofErr w:type="gramEnd"/>
      <w:r w:rsidR="000D6687" w:rsidRPr="000D668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117</w:t>
      </w:r>
      <w:r w:rsidR="001501F1" w:rsidRPr="000D668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0D668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0D668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0D6687" w:rsidRPr="000D668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11</w:t>
      </w:r>
      <w:r w:rsidR="001501F1" w:rsidRPr="000D668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MARÇO</w:t>
      </w:r>
      <w:r w:rsidR="00A81789" w:rsidRPr="000D668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2024</w:t>
      </w:r>
      <w:r w:rsidR="0066082A" w:rsidRPr="000D6687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1A4474" w:rsidRPr="000D6687" w:rsidRDefault="001A4474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501F1" w:rsidRPr="000D6687" w:rsidRDefault="001501F1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D6687" w:rsidRPr="000D6687" w:rsidRDefault="000D6687" w:rsidP="001501F1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0D6687">
        <w:rPr>
          <w:rFonts w:ascii="Cambria Math" w:hAnsi="Cambria Math"/>
          <w:b/>
          <w:sz w:val="28"/>
          <w:szCs w:val="28"/>
        </w:rPr>
        <w:t>PROJETO DE LEI Nº 021</w:t>
      </w:r>
      <w:r w:rsidR="00AC529E" w:rsidRPr="000D6687">
        <w:rPr>
          <w:rFonts w:ascii="Cambria Math" w:hAnsi="Cambria Math"/>
          <w:b/>
          <w:sz w:val="28"/>
          <w:szCs w:val="28"/>
        </w:rPr>
        <w:t>/2024</w:t>
      </w:r>
      <w:r w:rsidR="001A4474" w:rsidRPr="000D6687">
        <w:rPr>
          <w:rFonts w:ascii="Cambria Math" w:hAnsi="Cambria Math"/>
          <w:sz w:val="28"/>
          <w:szCs w:val="28"/>
        </w:rPr>
        <w:t xml:space="preserve"> </w:t>
      </w:r>
      <w:r w:rsidR="001501F1" w:rsidRPr="000D6687">
        <w:rPr>
          <w:rFonts w:ascii="Cambria Math" w:hAnsi="Cambria Math"/>
          <w:sz w:val="28"/>
          <w:szCs w:val="28"/>
        </w:rPr>
        <w:t xml:space="preserve">do Poder Executivo que </w:t>
      </w:r>
      <w:r w:rsidRPr="000D6687">
        <w:rPr>
          <w:rFonts w:ascii="Cambria Math" w:hAnsi="Cambria Math"/>
          <w:sz w:val="28"/>
          <w:szCs w:val="28"/>
        </w:rPr>
        <w:t xml:space="preserve">Dispõe sobre a possibilidade e regulamentação do uso de som automotivo no Município de Nova Xavantina, bem como sobre critérios de poluição sonora e dá outras providencias. </w:t>
      </w:r>
    </w:p>
    <w:p w:rsidR="000D6687" w:rsidRPr="000D6687" w:rsidRDefault="000D6687" w:rsidP="001501F1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0D6687">
        <w:rPr>
          <w:rFonts w:ascii="Cambria Math" w:hAnsi="Cambria Math"/>
          <w:b/>
          <w:sz w:val="28"/>
          <w:szCs w:val="28"/>
        </w:rPr>
        <w:t>PROJETO DE LEI Nº 024/2024</w:t>
      </w:r>
      <w:r w:rsidRPr="000D6687">
        <w:rPr>
          <w:rFonts w:ascii="Cambria Math" w:hAnsi="Cambria Math"/>
          <w:sz w:val="28"/>
          <w:szCs w:val="28"/>
        </w:rPr>
        <w:t xml:space="preserve"> </w:t>
      </w:r>
      <w:r w:rsidRPr="000D6687">
        <w:rPr>
          <w:rFonts w:ascii="Cambria Math" w:hAnsi="Cambria Math"/>
          <w:sz w:val="28"/>
          <w:szCs w:val="28"/>
        </w:rPr>
        <w:t xml:space="preserve">do Poder Executivo que Autoriza abertura de credito adicional suplementar por remanejamento dentro do orçamento vigente e dá outras providencias. </w:t>
      </w:r>
    </w:p>
    <w:p w:rsidR="000D6687" w:rsidRPr="000D6687" w:rsidRDefault="000D6687" w:rsidP="001501F1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0D6687">
        <w:rPr>
          <w:rFonts w:ascii="Cambria Math" w:hAnsi="Cambria Math"/>
          <w:b/>
          <w:sz w:val="28"/>
          <w:szCs w:val="28"/>
        </w:rPr>
        <w:t>PROJETO DE RESOLUÇÃO Nº 002/2024</w:t>
      </w:r>
      <w:r w:rsidRPr="000D6687">
        <w:rPr>
          <w:rFonts w:ascii="Cambria Math" w:hAnsi="Cambria Math"/>
          <w:sz w:val="28"/>
          <w:szCs w:val="28"/>
        </w:rPr>
        <w:t xml:space="preserve"> </w:t>
      </w:r>
      <w:r w:rsidRPr="000D6687">
        <w:rPr>
          <w:rFonts w:ascii="Cambria Math" w:hAnsi="Cambria Math"/>
          <w:sz w:val="28"/>
          <w:szCs w:val="28"/>
        </w:rPr>
        <w:t xml:space="preserve">do Pode Legislativo que Dispõe sobre a autorização para celebração de Termo de Cooperação ente os Poderes Executivo e Legislativo do Município de Nova Xavantina-MT, para disponibilização de servidor Técnico em Segurança do Trabalho para fins de treinamento e suporte ao Poder Legislativo Municipal. </w:t>
      </w:r>
    </w:p>
    <w:p w:rsidR="001501F1" w:rsidRPr="000D6687" w:rsidRDefault="000D6687" w:rsidP="001501F1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0D6687">
        <w:rPr>
          <w:rFonts w:ascii="Cambria Math" w:hAnsi="Cambria Math"/>
          <w:b/>
          <w:sz w:val="28"/>
          <w:szCs w:val="28"/>
        </w:rPr>
        <w:t>PROJETO DE LEI Nº 025/2024</w:t>
      </w:r>
      <w:r w:rsidRPr="000D6687">
        <w:rPr>
          <w:rFonts w:ascii="Cambria Math" w:hAnsi="Cambria Math"/>
          <w:sz w:val="28"/>
          <w:szCs w:val="28"/>
        </w:rPr>
        <w:t xml:space="preserve"> </w:t>
      </w:r>
      <w:r w:rsidRPr="000D6687">
        <w:rPr>
          <w:rFonts w:ascii="Cambria Math" w:hAnsi="Cambria Math"/>
          <w:sz w:val="28"/>
          <w:szCs w:val="28"/>
        </w:rPr>
        <w:t>do Poder Executivo que Autoriza abertura de credito adicional especial dentro do orçamento vigente e dá outras providencias.</w:t>
      </w:r>
    </w:p>
    <w:p w:rsidR="001501F1" w:rsidRDefault="001501F1" w:rsidP="001501F1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0D6687" w:rsidRPr="000D6687" w:rsidRDefault="000D6687" w:rsidP="001501F1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A05CA" w:rsidRPr="000D6687" w:rsidRDefault="00A61906" w:rsidP="00F46AC1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0D6687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0D6687" w:rsidRPr="000D6687">
        <w:rPr>
          <w:rFonts w:ascii="Cambria Math" w:eastAsia="Arial Unicode MS" w:hAnsi="Cambria Math" w:cs="Arial Unicode MS"/>
          <w:b/>
          <w:sz w:val="28"/>
          <w:szCs w:val="28"/>
        </w:rPr>
        <w:t>11</w:t>
      </w:r>
      <w:r w:rsidR="001501F1" w:rsidRPr="000D6687">
        <w:rPr>
          <w:rFonts w:ascii="Cambria Math" w:eastAsia="Arial Unicode MS" w:hAnsi="Cambria Math" w:cs="Arial Unicode MS"/>
          <w:b/>
          <w:sz w:val="28"/>
          <w:szCs w:val="28"/>
        </w:rPr>
        <w:t xml:space="preserve"> de março</w:t>
      </w:r>
      <w:r w:rsidR="00A81789" w:rsidRPr="000D6687">
        <w:rPr>
          <w:rFonts w:ascii="Cambria Math" w:eastAsia="Arial Unicode MS" w:hAnsi="Cambria Math" w:cs="Arial Unicode MS"/>
          <w:b/>
          <w:sz w:val="28"/>
          <w:szCs w:val="28"/>
        </w:rPr>
        <w:t xml:space="preserve"> de 2024</w:t>
      </w:r>
      <w:r w:rsidR="0066082A" w:rsidRPr="000D6687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C16DA6" w:rsidRDefault="00C16DA6" w:rsidP="00F46AC1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0D6687" w:rsidRPr="000D6687" w:rsidRDefault="000D6687" w:rsidP="00F46AC1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B609B2" w:rsidRPr="000D6687" w:rsidRDefault="00F46AC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0D6687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</w:t>
      </w:r>
      <w:r w:rsidR="0066082A" w:rsidRPr="000D6687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p w:rsidR="001501F1" w:rsidRPr="000D6687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501F1" w:rsidRPr="000D6687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sectPr w:rsidR="00150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76AA0"/>
    <w:rsid w:val="000A05CA"/>
    <w:rsid w:val="000A5133"/>
    <w:rsid w:val="000D6687"/>
    <w:rsid w:val="0010464D"/>
    <w:rsid w:val="001325AC"/>
    <w:rsid w:val="001501F1"/>
    <w:rsid w:val="001A4474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4698C"/>
    <w:rsid w:val="00A61906"/>
    <w:rsid w:val="00A77B2F"/>
    <w:rsid w:val="00A81789"/>
    <w:rsid w:val="00AC529E"/>
    <w:rsid w:val="00B17D5C"/>
    <w:rsid w:val="00B33012"/>
    <w:rsid w:val="00B54C4C"/>
    <w:rsid w:val="00B609B2"/>
    <w:rsid w:val="00B80428"/>
    <w:rsid w:val="00C02244"/>
    <w:rsid w:val="00C16DA6"/>
    <w:rsid w:val="00C51C54"/>
    <w:rsid w:val="00C5557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110</cp:revision>
  <dcterms:created xsi:type="dcterms:W3CDTF">2022-08-02T20:24:00Z</dcterms:created>
  <dcterms:modified xsi:type="dcterms:W3CDTF">2024-03-11T19:15:00Z</dcterms:modified>
</cp:coreProperties>
</file>