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C16DA6" w:rsidRDefault="0066082A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C16DA6" w:rsidRDefault="00472720" w:rsidP="00580824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031265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846F2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110</w:t>
      </w:r>
      <w:r w:rsidR="00911E43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846F2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11 DE DEZ</w:t>
      </w:r>
      <w:r w:rsidR="00370BAE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EMBRO</w:t>
      </w:r>
      <w:r w:rsidR="007454F7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B80428" w:rsidRPr="00031265" w:rsidRDefault="00B80428" w:rsidP="00B80428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sz w:val="28"/>
          <w:szCs w:val="28"/>
        </w:rPr>
      </w:pPr>
    </w:p>
    <w:p w:rsidR="00031265" w:rsidRPr="00031265" w:rsidRDefault="00031265" w:rsidP="00031265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8"/>
          <w:szCs w:val="28"/>
        </w:rPr>
      </w:pP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EMENDA ADITIVA E MODIFICATIVA Nº 06</w:t>
      </w:r>
      <w:r w:rsidR="00031265" w:rsidRPr="00031265">
        <w:rPr>
          <w:rFonts w:ascii="Cambria Math" w:hAnsi="Cambria Math"/>
          <w:b/>
          <w:sz w:val="28"/>
          <w:szCs w:val="28"/>
        </w:rPr>
        <w:t>/2023</w:t>
      </w:r>
      <w:r>
        <w:rPr>
          <w:rFonts w:ascii="Cambria Math" w:hAnsi="Cambria Math"/>
          <w:sz w:val="28"/>
          <w:szCs w:val="28"/>
        </w:rPr>
        <w:t xml:space="preserve"> do Poder Legislativo</w:t>
      </w:r>
      <w:r w:rsidR="00031265" w:rsidRPr="00031265">
        <w:rPr>
          <w:rFonts w:ascii="Cambria Math" w:hAnsi="Cambria Math"/>
          <w:sz w:val="28"/>
          <w:szCs w:val="28"/>
        </w:rPr>
        <w:t xml:space="preserve"> que </w:t>
      </w:r>
      <w:r w:rsidRPr="00846F2F">
        <w:rPr>
          <w:rFonts w:ascii="Cambria Math" w:hAnsi="Cambria Math"/>
          <w:sz w:val="28"/>
          <w:szCs w:val="28"/>
        </w:rPr>
        <w:t xml:space="preserve">Dispõe sobre a modificação redacional dos artigos 2º, 3º, 6º do projeto de Lei número 105/2023, o qual Dispõe sobre o ordenamento das praias públicas Sol e Lua, no Município de Nova Xavantina,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093/2023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Reestrutura o RPPS – Regime Próprio de Previdência Social de Nova Xavantina-MT e dá outras providências. </w:t>
      </w:r>
      <w:bookmarkStart w:id="0" w:name="_GoBack"/>
      <w:bookmarkEnd w:id="0"/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102/2023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Dispõe sobre efeitos de paridade, integralidade e extensão ao cargo de professor de 24 horas, 26 horas, 28 horas, todos extintos,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105/2023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>do Poder Executivo que Dispõe sobre o ordenamento das praias públicas Sol e Lua, no Município de Nova Xavantina, e dá outras providências.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118/2023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Dispõe sobre a planta genérica de valores para o lançamento e cobrança do IPTU e a concessão de descontos, no Município de Nova Xavantina-MT para o exercício de 2024,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119/2023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Dispõe sobre a nova tabela para lançamento e cobrança do ITBI rural a partir de 2024,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122/2023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o Poder Executivo Municipal cancelar restos a pagar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125/2023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Dispõe sobre a concessão de desconto aos profissionais liberais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127/2023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Dispõe sobre os procedimentos de lançamento e cobrança das taxas decorrentes da prestação de serviço público e/ou exercício regular do poder de polícia em matéria ambiental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lastRenderedPageBreak/>
        <w:t>PROJETO DE LEI Nº 128/2023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129/2023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131/2023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o Poder Executivo a firmar convênio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132/2023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a abertura de crédito adicional suplementar por remanejamento dentro do orçamento vigente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133/2023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a abertura de crédito adicional suplementar por remanejamento dentro do orçamento vigente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134/2023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abertura de créditos </w:t>
      </w:r>
      <w:proofErr w:type="gramStart"/>
      <w:r w:rsidRPr="00846F2F">
        <w:rPr>
          <w:rFonts w:ascii="Cambria Math" w:hAnsi="Cambria Math"/>
          <w:sz w:val="28"/>
          <w:szCs w:val="28"/>
        </w:rPr>
        <w:t>adicionais especial</w:t>
      </w:r>
      <w:proofErr w:type="gramEnd"/>
      <w:r w:rsidRPr="00846F2F">
        <w:rPr>
          <w:rFonts w:ascii="Cambria Math" w:hAnsi="Cambria Math"/>
          <w:sz w:val="28"/>
          <w:szCs w:val="28"/>
        </w:rPr>
        <w:t xml:space="preserve"> dentro do orçamento vigente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135/2023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a abertura de crédito adicional suplementar por transposição dentro do orçamento vigente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136/2023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o Poder Executivo a firmar convênio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137/2023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do Poder Executivo que Autoriza o Chefe do Poder Executivo Municipal a realizar Processo Seletivo Simplificado e dá outras providências.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044/2023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de autoria do Vereador Ivan Martins da Silva que Dispõe sobre mão única e proibi estacionamento em um dos lados da Rua Porangatu e dá outras providencias.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045/2023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de autoria do Vereador Ivan Martins da Silva que Proibi estacionamento de veículos e ou motocicletas do lado esquerdo da </w:t>
      </w:r>
      <w:proofErr w:type="gramStart"/>
      <w:r w:rsidRPr="00846F2F">
        <w:rPr>
          <w:rFonts w:ascii="Cambria Math" w:hAnsi="Cambria Math"/>
          <w:sz w:val="28"/>
          <w:szCs w:val="28"/>
        </w:rPr>
        <w:t>Travessa Campo</w:t>
      </w:r>
      <w:proofErr w:type="gramEnd"/>
      <w:r w:rsidRPr="00846F2F">
        <w:rPr>
          <w:rFonts w:ascii="Cambria Math" w:hAnsi="Cambria Math"/>
          <w:sz w:val="28"/>
          <w:szCs w:val="28"/>
        </w:rPr>
        <w:t xml:space="preserve"> Novo.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LEI Nº 046/2023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de autoria doo Vereador Sebastião Nunes de Oliveira que Denomina Logradouro Publico Municipal e dá outras providencias.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lastRenderedPageBreak/>
        <w:t>PROJETO DE DECRETO Nº 022/2023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de autoria do Vereador Elias Bueno de Souza que Concede Títulos Honoríficos de Cidadãos Novaxavantinenses. </w:t>
      </w:r>
    </w:p>
    <w:p w:rsid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DECRETO Nº 023/2023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 xml:space="preserve">de autoria do Vereador Elias Bueno de Souza que Concede Títulos Honoríficos de Cidadãos Novaxavantinenses. </w:t>
      </w:r>
    </w:p>
    <w:p w:rsidR="00846F2F" w:rsidRPr="00846F2F" w:rsidRDefault="00846F2F" w:rsidP="00846F2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hAnsi="Cambria Math"/>
          <w:sz w:val="28"/>
          <w:szCs w:val="28"/>
        </w:rPr>
      </w:pPr>
      <w:r w:rsidRPr="00846F2F">
        <w:rPr>
          <w:rFonts w:ascii="Cambria Math" w:hAnsi="Cambria Math"/>
          <w:b/>
          <w:sz w:val="28"/>
          <w:szCs w:val="28"/>
        </w:rPr>
        <w:t>PROJETO DE DECRETO Nº 024/2023</w:t>
      </w:r>
      <w:r w:rsidRPr="00846F2F">
        <w:rPr>
          <w:rFonts w:ascii="Cambria Math" w:hAnsi="Cambria Math"/>
          <w:sz w:val="28"/>
          <w:szCs w:val="28"/>
        </w:rPr>
        <w:t xml:space="preserve"> </w:t>
      </w:r>
      <w:r w:rsidRPr="00846F2F">
        <w:rPr>
          <w:rFonts w:ascii="Cambria Math" w:hAnsi="Cambria Math"/>
          <w:sz w:val="28"/>
          <w:szCs w:val="28"/>
        </w:rPr>
        <w:t>de autoria do Vereador Ednaldo Fragas da Silva que Concede Titulo Honorifico de Cidadão Novaxavantinense</w:t>
      </w:r>
    </w:p>
    <w:p w:rsidR="00846F2F" w:rsidRDefault="00846F2F" w:rsidP="00846F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b/>
          <w:sz w:val="28"/>
          <w:szCs w:val="28"/>
        </w:rPr>
      </w:pPr>
    </w:p>
    <w:p w:rsidR="00846F2F" w:rsidRDefault="00846F2F" w:rsidP="00846F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b/>
          <w:sz w:val="28"/>
          <w:szCs w:val="28"/>
        </w:rPr>
      </w:pPr>
    </w:p>
    <w:p w:rsidR="00846F2F" w:rsidRDefault="00846F2F" w:rsidP="00846F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b/>
          <w:sz w:val="28"/>
          <w:szCs w:val="28"/>
        </w:rPr>
      </w:pPr>
    </w:p>
    <w:p w:rsidR="00846F2F" w:rsidRDefault="00846F2F" w:rsidP="00846F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b/>
          <w:sz w:val="28"/>
          <w:szCs w:val="28"/>
        </w:rPr>
      </w:pPr>
    </w:p>
    <w:p w:rsidR="00846F2F" w:rsidRDefault="00846F2F" w:rsidP="00846F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b/>
          <w:sz w:val="28"/>
          <w:szCs w:val="28"/>
        </w:rPr>
      </w:pPr>
    </w:p>
    <w:p w:rsidR="00846F2F" w:rsidRPr="00031265" w:rsidRDefault="00846F2F" w:rsidP="00846F2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hAnsi="Cambria Math"/>
          <w:sz w:val="28"/>
          <w:szCs w:val="28"/>
        </w:rPr>
      </w:pPr>
    </w:p>
    <w:p w:rsidR="000A05CA" w:rsidRPr="00031265" w:rsidRDefault="00A61906" w:rsidP="00C16DA6">
      <w:pPr>
        <w:pStyle w:val="PargrafodaLista"/>
        <w:spacing w:before="100" w:beforeAutospacing="1" w:after="0" w:line="240" w:lineRule="auto"/>
        <w:ind w:left="862"/>
        <w:jc w:val="right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846F2F">
        <w:rPr>
          <w:rFonts w:ascii="Cambria Math" w:eastAsia="Arial Unicode MS" w:hAnsi="Cambria Math" w:cs="Arial Unicode MS"/>
          <w:b/>
          <w:sz w:val="28"/>
          <w:szCs w:val="28"/>
        </w:rPr>
        <w:t>11 de dez</w:t>
      </w:r>
      <w:r w:rsidR="00370BAE" w:rsidRPr="00031265">
        <w:rPr>
          <w:rFonts w:ascii="Cambria Math" w:eastAsia="Arial Unicode MS" w:hAnsi="Cambria Math" w:cs="Arial Unicode MS"/>
          <w:b/>
          <w:sz w:val="28"/>
          <w:szCs w:val="28"/>
        </w:rPr>
        <w:t>embro</w:t>
      </w:r>
      <w:r w:rsidR="007454F7" w:rsidRPr="00031265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031265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Pr="00031265" w:rsidRDefault="006D1255" w:rsidP="00C16DA6">
      <w:pPr>
        <w:spacing w:before="100" w:beforeAutospacing="1" w:after="0" w:line="240" w:lineRule="auto"/>
        <w:jc w:val="right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031265" w:rsidRDefault="00C16DA6" w:rsidP="00A77B2F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031265" w:rsidRDefault="0066082A" w:rsidP="00370BAE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031265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031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A05CA"/>
    <w:rsid w:val="000A5133"/>
    <w:rsid w:val="0010464D"/>
    <w:rsid w:val="001325AC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46F2F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99</cp:revision>
  <dcterms:created xsi:type="dcterms:W3CDTF">2022-08-02T20:24:00Z</dcterms:created>
  <dcterms:modified xsi:type="dcterms:W3CDTF">2023-12-18T18:48:00Z</dcterms:modified>
</cp:coreProperties>
</file>