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82" w:rsidRDefault="00890582" w:rsidP="00890582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Discussão Projeto de Lei 012.2019</w:t>
      </w:r>
      <w:bookmarkStart w:id="0" w:name="_GoBack"/>
      <w:bookmarkEnd w:id="0"/>
    </w:p>
    <w:p w:rsidR="00BB254F" w:rsidRPr="00890582" w:rsidRDefault="00890582" w:rsidP="00890582">
      <w:pPr>
        <w:jc w:val="both"/>
        <w:rPr>
          <w:sz w:val="24"/>
          <w:szCs w:val="24"/>
        </w:rPr>
      </w:pPr>
      <w:r w:rsidRPr="00890582">
        <w:rPr>
          <w:rFonts w:ascii="Arial Unicode MS" w:eastAsia="Arial Unicode MS" w:hAnsi="Arial Unicode MS" w:cs="Arial Unicode MS"/>
          <w:sz w:val="24"/>
          <w:szCs w:val="24"/>
        </w:rPr>
        <w:t>Vereador Savio Luís Farias Rodrigues</w:t>
      </w:r>
      <w:r w:rsidRPr="00890582">
        <w:rPr>
          <w:rFonts w:ascii="Arial Unicode MS" w:eastAsia="Arial Unicode MS" w:hAnsi="Arial Unicode MS" w:cs="Arial Unicode MS"/>
          <w:bCs/>
          <w:sz w:val="24"/>
          <w:szCs w:val="24"/>
        </w:rPr>
        <w:t>, o</w:t>
      </w:r>
      <w:r w:rsidRPr="00890582">
        <w:rPr>
          <w:rFonts w:ascii="Arial Unicode MS" w:eastAsia="Arial Unicode MS" w:hAnsi="Arial Unicode MS" w:cs="Arial Unicode MS"/>
          <w:sz w:val="24"/>
          <w:szCs w:val="24"/>
        </w:rPr>
        <w:t>brigado Vereador, senhor Presidente, gostaria só de complementar a importância desse projeto, mesmo porque nós estamos aí com a reforma do hospital para acontecer, se esse projeto já estiver sancionado pelo Prefeito já seria uma oportunidade de nós já iniciarmos o projeto com Hospital Municipal e tenho convicção que se for implantado a energia solar no Hospital Municipal, quero crer que os outros órgãos do Município vão querer colocar porque a economia é realmente absurdamente grande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BB254F" w:rsidRPr="00890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82"/>
    <w:rsid w:val="00890582"/>
    <w:rsid w:val="00BB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476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2019-08-30T16:33:00Z</dcterms:created>
  <dcterms:modified xsi:type="dcterms:W3CDTF">2019-08-30T16:39:00Z</dcterms:modified>
</cp:coreProperties>
</file>