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C1" w:rsidRDefault="009E17C1" w:rsidP="009E17C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7.discussão requerimento e indicação. Sebastião-13.06.2022</w:t>
      </w:r>
      <w:bookmarkStart w:id="0" w:name="_GoBack"/>
      <w:bookmarkEnd w:id="0"/>
    </w:p>
    <w:p w:rsidR="0071272D" w:rsidRDefault="009E17C1" w:rsidP="009E17C1">
      <w:pPr>
        <w:jc w:val="both"/>
      </w:pPr>
      <w:r w:rsidRPr="00DA4E6C">
        <w:rPr>
          <w:rFonts w:ascii="Arial Unicode MS" w:eastAsia="Arial Unicode MS" w:hAnsi="Arial Unicode MS" w:cs="Arial Unicode MS"/>
          <w:sz w:val="24"/>
          <w:szCs w:val="24"/>
        </w:rPr>
        <w:t>Vereador Sebastião Nunes de Oliveira, é isso aí senhor Presidente só que assim, nós fizemos a indicação em cima da pressão da população daquele Setor, a gente não tinha o conhecimento que outro Setor estava faltando agua então parabenizo o senhor pela fala e agradeço nesse sentido porque realmente essa empresa Setae tem que tomar umas providencias para que melhore essa questão do abastecimento de água na nossa cidade. E ainda em discussão, ninguém se manifestou e em votação os requerimentos, as indicações e a moção de aplauso foram aprovadas em bloco por unanimidade.</w:t>
      </w:r>
    </w:p>
    <w:sectPr w:rsidR="00712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C1"/>
    <w:rsid w:val="0071272D"/>
    <w:rsid w:val="009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9F0E"/>
  <w15:chartTrackingRefBased/>
  <w15:docId w15:val="{92F28A54-0348-442F-A194-A77CFD66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2022-06-20T18:58:00Z</dcterms:created>
  <dcterms:modified xsi:type="dcterms:W3CDTF">2022-06-20T18:58:00Z</dcterms:modified>
</cp:coreProperties>
</file>