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8E" w:rsidRDefault="006F218E" w:rsidP="006F218E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4.discussão projeto de lei nº 31.2022-elias.11.04.2022</w:t>
      </w:r>
      <w:bookmarkStart w:id="0" w:name="_GoBack"/>
      <w:bookmarkEnd w:id="0"/>
    </w:p>
    <w:p w:rsidR="00C92C51" w:rsidRDefault="006F218E" w:rsidP="006F218E">
      <w:pPr>
        <w:jc w:val="both"/>
      </w:pPr>
      <w:r w:rsidRPr="0096489A">
        <w:rPr>
          <w:rFonts w:ascii="Arial Unicode MS" w:eastAsia="Arial Unicode MS" w:hAnsi="Arial Unicode MS" w:cs="Arial Unicode MS"/>
          <w:sz w:val="24"/>
          <w:szCs w:val="24"/>
        </w:rPr>
        <w:t>Elias Bueno de Souza, senhor Presidente, quero manifestar também o meu voto favorável, até mesmo quando fui procurado quando estava sendo pleiteado eu dei meu apoio e quero aproveitar o momento para parabenizar os servidores que reivindicaram seus direitos, parabenizar a administração, nosso Prefeito, que tem sensibilizado ai, feito justiça, porque uns servidores ai recebem muito e outros nada, e hoje está sendo feito justiça, prova disso estamos aqui votando os projetos em regime de urgência especial, até porque acredito que todo Parlamento reconhece que é justo o que vocês estão pleiteando, então parabéns a vocês, parabéns a administração e vamos continuar alinhados aí, e que nossa administração continue valorizando ainda mais os nossos servidores, e como ele disse são vocês que fazem as coisas acontecerem no Município e o nosso voto com certeza é sim.</w:t>
      </w:r>
    </w:p>
    <w:sectPr w:rsidR="00C9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8E"/>
    <w:rsid w:val="006F218E"/>
    <w:rsid w:val="00C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3745"/>
  <w15:chartTrackingRefBased/>
  <w15:docId w15:val="{BB57176D-A122-4920-B1AE-7C9297DC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1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2022-04-19T18:35:00Z</dcterms:created>
  <dcterms:modified xsi:type="dcterms:W3CDTF">2022-04-19T18:37:00Z</dcterms:modified>
</cp:coreProperties>
</file>