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280289" w14:textId="04105810" w:rsidR="00150680" w:rsidRDefault="00150680" w:rsidP="00150680">
      <w:pPr>
        <w:jc w:val="both"/>
        <w:rPr>
          <w:rFonts w:ascii="Cambria" w:hAnsi="Cambria"/>
          <w:sz w:val="24"/>
          <w:szCs w:val="24"/>
        </w:rPr>
      </w:pPr>
      <w:r>
        <w:rPr>
          <w:rFonts w:ascii="Cambria" w:hAnsi="Cambria"/>
          <w:sz w:val="24"/>
          <w:szCs w:val="24"/>
        </w:rPr>
        <w:t>4.disc.proj.lei 197.ednaldo-11.12.2025</w:t>
      </w:r>
    </w:p>
    <w:p w14:paraId="16F372BA" w14:textId="12517CA8" w:rsidR="000D6968" w:rsidRDefault="00150680" w:rsidP="00150680">
      <w:pPr>
        <w:jc w:val="both"/>
      </w:pPr>
      <w:r w:rsidRPr="00992228">
        <w:rPr>
          <w:rFonts w:ascii="Cambria" w:hAnsi="Cambria"/>
          <w:sz w:val="24"/>
          <w:szCs w:val="24"/>
        </w:rPr>
        <w:t xml:space="preserve">Vereador Ednaldo Fragas da Silva, dentre os servidores da Rede Municipal nós temos uma única profissional com a habilidade pra fazer a avaliação neuropsicológica, apenas uma e aí não é apenas emitir um laudo, nós sabemos, nós enquanto Município temos que dar condições para que esse profissional tenha espaço adequado para trabalhar e exercer dignamente sua profissão para que ela também tenha condições pra fazer essas avaliações neuropsicológicas, nós sabemos que a única profissional no Município que tem essa habilidade, essa formação, ela esta lotada no Centro de Reabilitação e é de conhecimento de todos vocês nobres Pares que o espaço do Centro de Reabilitação é minúsculo, então ás vezes para o profissional além de ter que fazer o atendimento de uma criança, de um aluno da rede publica e ao mesmo tempo naquele espaço é utilizado para sessões fisioterapia, não estou aqui dizendo que as vezes ela não tem condições de fazer até porque ela é formada e ela tem habilidade pra isso, mas ás vezes as condições do espaço vai contribuir negativamente para essa avaliação porque ela precisa de um espaço, de um recinto para que ela possa fazer essa avaliação neuropsicológico com a criança sem barulho externo e isso pode acabar comprometendo essa avalição e automaticamente implicando na emissão desse laudo e possivelmente esse laudo, essa avaliação neuropsicológica de uma criança pode ser afetado com as condições do ambiente onde o profissional esta lotado, então só pra atentar e não fazer de uma única psicóloga do município que faz avaliação neuropsicológica, obrigado. Vereador Presidente Elias Bueno de Souza, e nessa reunião nos colocamos a disposição pra estar fazendo gestão junto a Administração pra seja melhorado o local de atendimento, a estrutura do profissional e é logico que nós somos sensíveis as demandas dos servidores e buscamos o equilíbrio da prestação de serviço e também da qualidade de vida dos nossos servidores. E ainda em discussão manifestou-se a Vereadora Lucinete da Costa, senhor Presidente, só que nós gostaríamos que fosse a garantia jurídica que tivesse, tá, que seja garantido que todas as profissionais que seja respeitado essas diretrizes essa politica publica onde ela está inserida porque descaracteriza desvio de função e corre o risco </w:t>
      </w:r>
      <w:proofErr w:type="gramStart"/>
      <w:r w:rsidRPr="00992228">
        <w:rPr>
          <w:rFonts w:ascii="Cambria" w:hAnsi="Cambria"/>
          <w:sz w:val="24"/>
          <w:szCs w:val="24"/>
        </w:rPr>
        <w:t>do</w:t>
      </w:r>
      <w:proofErr w:type="gramEnd"/>
      <w:r w:rsidRPr="00992228">
        <w:rPr>
          <w:rFonts w:ascii="Cambria" w:hAnsi="Cambria"/>
          <w:sz w:val="24"/>
          <w:szCs w:val="24"/>
        </w:rPr>
        <w:t xml:space="preserve"> Município responder juridicamente, obrigada.</w:t>
      </w:r>
    </w:p>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680"/>
    <w:rsid w:val="0007099F"/>
    <w:rsid w:val="000D6968"/>
    <w:rsid w:val="00150680"/>
    <w:rsid w:val="008A55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AA662"/>
  <w15:chartTrackingRefBased/>
  <w15:docId w15:val="{6276AA14-2236-4975-832C-30CE4FB04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2003</Characters>
  <Application>Microsoft Office Word</Application>
  <DocSecurity>0</DocSecurity>
  <Lines>16</Lines>
  <Paragraphs>4</Paragraphs>
  <ScaleCrop>false</ScaleCrop>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2025-12-17T16:58:00Z</dcterms:created>
  <dcterms:modified xsi:type="dcterms:W3CDTF">2025-12-17T16:59:00Z</dcterms:modified>
</cp:coreProperties>
</file>