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D9" w:rsidRDefault="006020D9" w:rsidP="006020D9">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4.discussão projeto decreto nº 01.2022-elias</w:t>
      </w:r>
      <w:r w:rsidR="00D315E4">
        <w:rPr>
          <w:rFonts w:ascii="Arial Unicode MS" w:eastAsia="Arial Unicode MS" w:hAnsi="Arial Unicode MS" w:cs="Arial Unicode MS"/>
          <w:sz w:val="28"/>
          <w:szCs w:val="28"/>
        </w:rPr>
        <w:t>-28.03.2022</w:t>
      </w:r>
      <w:bookmarkStart w:id="0" w:name="_GoBack"/>
      <w:bookmarkEnd w:id="0"/>
    </w:p>
    <w:p w:rsidR="006020D9" w:rsidRDefault="006020D9" w:rsidP="006020D9">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Vereador Elias </w:t>
      </w:r>
      <w:r w:rsidRPr="00D7285E">
        <w:rPr>
          <w:rFonts w:ascii="Arial Unicode MS" w:eastAsia="Arial Unicode MS" w:hAnsi="Arial Unicode MS" w:cs="Arial Unicode MS"/>
          <w:sz w:val="28"/>
          <w:szCs w:val="28"/>
        </w:rPr>
        <w:t>Bueno de Souza, senhor Presidente, eu respeito o posicionamento dos nobres Pares que querem acompanhar o parecer do Tribunal de Contas, mas nós temos uma função muito importante e se a gente se furtar de fazê-las, não tem porque a população Xavantinense gasta o que gasta com a Câmara de Vereadores, nós recebemos aqui várias denúncias e eu desafio, eu vou falar só de uma empresa que tem quase um milhão que recebeu da Prefeitura de aluguel de maquinas fantasmas e aqui eu vou deixar um desafio, se algum dos Vereadores, ou ex-Prefeito, ou quem estava responsável pelas despesas, conseguir provar que as maquinas estiveram em Xavantina, p</w:t>
      </w:r>
      <w:r>
        <w:rPr>
          <w:rFonts w:ascii="Arial Unicode MS" w:eastAsia="Arial Unicode MS" w:hAnsi="Arial Unicode MS" w:cs="Arial Unicode MS"/>
          <w:sz w:val="28"/>
          <w:szCs w:val="28"/>
        </w:rPr>
        <w:t>ode registrar, eu vou renunciar</w:t>
      </w:r>
    </w:p>
    <w:p w:rsidR="0035743E" w:rsidRPr="006020D9" w:rsidRDefault="006020D9" w:rsidP="006020D9">
      <w:pPr>
        <w:jc w:val="both"/>
        <w:rPr>
          <w:rFonts w:ascii="Arial Unicode MS" w:eastAsia="Arial Unicode MS" w:hAnsi="Arial Unicode MS" w:cs="Arial Unicode MS"/>
          <w:sz w:val="28"/>
          <w:szCs w:val="28"/>
        </w:rPr>
      </w:pPr>
      <w:r w:rsidRPr="00D7285E">
        <w:rPr>
          <w:rFonts w:ascii="Arial Unicode MS" w:eastAsia="Arial Unicode MS" w:hAnsi="Arial Unicode MS" w:cs="Arial Unicode MS"/>
          <w:sz w:val="28"/>
          <w:szCs w:val="28"/>
        </w:rPr>
        <w:t xml:space="preserve">meu mandato, eu renuncio o meu mandato se conseguirem provar que as maquinas da empresa Pontes e Comercio tiveram em Nova Xavantina a não ser dois rolos compactadores, nós temos então só na empresa Pontes e Comercio, nós temos uma fralde de quase um milhão de reais, nós temos fralde em madeira, nós temos fralde em mão de obra, nós temos fralde em combustível, inclusive nós temos sindicâncias abertas que a auditoria do Município ao verificar as denúncias que nós fizemos, opinou pela abertura de sindicância para apurar os desvios de combustível, nós tínhamos maquinas com motor desmontado e fazendo abastecimento, nós tínhamos os cartões de terceiros onde empresas abasteciam em nome da Prefeitura, e está feito o desafio, se as maquinas tiveram em Nova Xavantina eu renuncio meu mandato e então não é justo a gente votar a favor de uma conta que deixou a população morrendo e o </w:t>
      </w:r>
      <w:r w:rsidRPr="00D7285E">
        <w:rPr>
          <w:rFonts w:ascii="Arial Unicode MS" w:eastAsia="Arial Unicode MS" w:hAnsi="Arial Unicode MS" w:cs="Arial Unicode MS"/>
          <w:sz w:val="28"/>
          <w:szCs w:val="28"/>
        </w:rPr>
        <w:lastRenderedPageBreak/>
        <w:t>dinheiro na conta e nunca comprou remédio, nós tivemos no Ministério Público e os Vereadores que nos acompanhou ouviu muito bem do Promotor, só as compras diretas na área da Saúde, sem licitação, já motivo para rejeitar uma conta, porque é onde mais gasta dinheiro e nós temos a informação e eu creio que os senhores são sabedores disso, de que um medicamento que se pagava um real e oitenta centavos na gestão da compra direta, foi compro pela atual gestão por sessenta e nove centavos, nós temos cinco milhões e quinhentos que foi gasto da forma mais esdruxula possível, desviando o dinheiro do Município e foi gasto em menos de cento e vinte dias e dois milhões e seiscentos que era vinculado para a saúde, nós não tivemos esse investimento, Vereador Anilton e o senhor é prova disso, nós fizemos barreiras sanitárias aonde as pessoas que estavam a frente do covid não tinham nem o jaleco de TNT, você sabe o quanto custa um metro de TNT? Não passa de dez reais o metro de TNT, e as pessoas não tinham jaleco para participar da blitz sanitária, então é justo a gente aprovar uma conta aonde os desmando estão escancarados, aonde as fraldes estão escancaradas, e nós temos feito isso, essa fiscalização já a bastante tempo, nós temos convicção do que estamos falando. No Ministério Público tem vários procedimentos abertos para apurar as irregularidades, nesta Casa chegou a</w:t>
      </w:r>
      <w:r>
        <w:rPr>
          <w:rFonts w:ascii="Arial Unicode MS" w:eastAsia="Arial Unicode MS" w:hAnsi="Arial Unicode MS" w:cs="Arial Unicode MS"/>
          <w:sz w:val="28"/>
          <w:szCs w:val="28"/>
        </w:rPr>
        <w:t xml:space="preserve">qui várias denúncias, um dossiê </w:t>
      </w:r>
      <w:r w:rsidRPr="00D7285E">
        <w:rPr>
          <w:rFonts w:ascii="Arial Unicode MS" w:eastAsia="Arial Unicode MS" w:hAnsi="Arial Unicode MS" w:cs="Arial Unicode MS"/>
          <w:sz w:val="28"/>
          <w:szCs w:val="28"/>
        </w:rPr>
        <w:t xml:space="preserve">contendo denúncias e não denúncias vazias, nós tivemos aqui denúncias com documentos, mostrando requisição que saiu depois da nota fiscal, primeiro você faz o pedido para depois ser autorizada a compra para depois emitir a nota fiscal, nós temos requisição que </w:t>
      </w:r>
      <w:r w:rsidRPr="00D7285E">
        <w:rPr>
          <w:rFonts w:ascii="Arial Unicode MS" w:eastAsia="Arial Unicode MS" w:hAnsi="Arial Unicode MS" w:cs="Arial Unicode MS"/>
          <w:sz w:val="28"/>
          <w:szCs w:val="28"/>
        </w:rPr>
        <w:lastRenderedPageBreak/>
        <w:t>saiu no dia vinte e cinco e a nota fiscal saiu no dia vinte e quatro e o pagamento no dia vinte e cinco e nós temos não é só uma requisição, não é só um processo de empenho que esta eivado de vícios, quase todos os processos de empenho, principalmente relacionado ao gasto dos cinco milhões e meio do covid que era de livre aplicação, os senhores pasmem, mas se derem uma olhada vai observar que quase todos os empenhos estão cheios de vícios, cheios de irregularidades, aonde inclusive,  nobre Vereador Carlinhos, até um dia na Sessão eu fiz um questionamento para o senhor, o senhor estava afastado pelo pleito eleitoral e quase todas as requisições tem o nome do senhor, e eu tenho certeza que o senhor não estava lá, que o senhor não autorizou, que o senhor não participou disso, como que vocês vão falar pra mim que existe seriedade nos gastos do dinheiro público se o pedido para a compra foi feito no nome de uma pessoa que nem lá estava, então o meu voto é contra a aprovação, é não a aprovação das contas, e os senhores vão ter certeza do que eu estou falando muito breve, esta CPI, e aí eu parabenizo a ação do nosso Presidente que tem solicitado documentos, já ouvimos</w:t>
      </w:r>
      <w:r>
        <w:rPr>
          <w:rFonts w:ascii="Arial Unicode MS" w:eastAsia="Arial Unicode MS" w:hAnsi="Arial Unicode MS" w:cs="Arial Unicode MS"/>
          <w:sz w:val="28"/>
          <w:szCs w:val="28"/>
        </w:rPr>
        <w:t xml:space="preserve"> </w:t>
      </w:r>
      <w:r w:rsidRPr="00D7285E">
        <w:rPr>
          <w:rFonts w:ascii="Arial Unicode MS" w:eastAsia="Arial Unicode MS" w:hAnsi="Arial Unicode MS" w:cs="Arial Unicode MS"/>
          <w:sz w:val="28"/>
          <w:szCs w:val="28"/>
        </w:rPr>
        <w:t>algumas pessoas, parabenizo a todos os membros da comissão, e vocês vão ver que o que eu estou falando é um pouquinho só do que tem feito de irregularidades na administração passada</w:t>
      </w:r>
      <w:r>
        <w:rPr>
          <w:rFonts w:ascii="Arial Unicode MS" w:eastAsia="Arial Unicode MS" w:hAnsi="Arial Unicode MS" w:cs="Arial Unicode MS"/>
          <w:sz w:val="28"/>
          <w:szCs w:val="28"/>
        </w:rPr>
        <w:t>.</w:t>
      </w:r>
    </w:p>
    <w:sectPr w:rsidR="0035743E" w:rsidRPr="006020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D9"/>
    <w:rsid w:val="0035743E"/>
    <w:rsid w:val="006020D9"/>
    <w:rsid w:val="00D31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02FC3-2965-457E-9D9A-41CCB466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0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727</Words>
  <Characters>3930</Characters>
  <Application>Microsoft Office Word</Application>
  <DocSecurity>0</DocSecurity>
  <Lines>32</Lines>
  <Paragraphs>9</Paragraphs>
  <ScaleCrop>false</ScaleCrop>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2022-03-31T20:22:00Z</dcterms:created>
  <dcterms:modified xsi:type="dcterms:W3CDTF">2022-03-31T20:48:00Z</dcterms:modified>
</cp:coreProperties>
</file>