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BB" w:rsidRDefault="006239BB" w:rsidP="006239B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4.discussão emenda nº 7.2021-ednaldo-13.12.2021</w:t>
      </w:r>
      <w:bookmarkStart w:id="0" w:name="_GoBack"/>
      <w:bookmarkEnd w:id="0"/>
    </w:p>
    <w:p w:rsidR="006C2769" w:rsidRDefault="006239BB" w:rsidP="006239BB">
      <w:pPr>
        <w:jc w:val="both"/>
      </w:pPr>
      <w:r w:rsidRPr="002F2017">
        <w:rPr>
          <w:rFonts w:ascii="Arial Unicode MS" w:eastAsia="Arial Unicode MS" w:hAnsi="Arial Unicode MS" w:cs="Arial Unicode MS"/>
          <w:sz w:val="24"/>
          <w:szCs w:val="24"/>
        </w:rPr>
        <w:t>Vereador Ednaldo Fragas da Silva, só a título informativo Presidente, haja vista que nós acabamos de apresentar de votar e aprovar a emenda modificativa sete, que na prática vai cancelar esse reajuste do IPCA de dez virgula sessenta e sete por cento igual estava citado no projeto, mas para quem nos acompanha igual foi citado pelo Vereador e por vossa excelência também da questão do IPTU parcelado para o exercício de dois mil e vinte e dois para a população que pagar até o dia trinta e um de maio tem trinta e cinco por cento de desconto, quem pagar até dia trinta de junho tem vinte por cento de desconto para as pessoas que vão fazer o parcelamento, mas sem desconto, o primeiro é vencimento para o dia cinco de setembro e consequentemente cinco de outubro, cinco de novembro e cinco de dezembro parcelado em quatro vezes, mas sem direito ao desconto só pra caráter informativo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C2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BB"/>
    <w:rsid w:val="006239BB"/>
    <w:rsid w:val="006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EF66B-FD05-44EA-B900-9E0EFEB1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2021-12-17T13:59:00Z</dcterms:created>
  <dcterms:modified xsi:type="dcterms:W3CDTF">2021-12-17T14:00:00Z</dcterms:modified>
</cp:coreProperties>
</file>