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76C2" w14:textId="07AFA4B2" w:rsidR="000D6968" w:rsidRDefault="007913AB" w:rsidP="007913AB">
      <w:pPr>
        <w:jc w:val="both"/>
      </w:pPr>
      <w:r w:rsidRPr="009D30C2">
        <w:rPr>
          <w:rFonts w:ascii="Cambria Math" w:hAnsi="Cambria Math"/>
          <w:sz w:val="24"/>
          <w:szCs w:val="24"/>
        </w:rPr>
        <w:t>Vereador Wender Gregório de Lima, senhor Presidente só entrando ne mérito dessa indicação trezentos e dezesseis, haja visto que como o nobre Vereador Anilton Moura e a nobre Vereadora Ilza já falou a gente está tendo muitas essas bicicletas, essas motinhas aí e crianças pilotando, não é querendo proibir a gente está tentando aqui com essa indicação é evitar que um acidente acontece com uma criança dessa ou até mesmo com uma senhora, porque tem várias senhoras que andam nessas bicicletas elétrica e até mesmo os jovens, porque as pessoas que estão andando nessas bicicletas elétricas, porque é o seguinte eles não tem uma regulamentação, então eles andam na contra mão, fura o sinal vermelho, eles não tem ainda essa preocupação, então acho que tá passando da hora, eu até conversei com a doutora Amanda pra gente fazer algum trabalho e eu me coloco a disposição na ajuda desse trabalho de conscientização, talvez até um trabalho no transito mesmo, uma equipe parando essas bicicletas, orientando eu que seria valido antes que aconteça uma coisa mais grave, eu acho que a gente tem que tomar uma atitude urgente, muito obrigado senhor Presidente.</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AB"/>
    <w:rsid w:val="000D6968"/>
    <w:rsid w:val="00202630"/>
    <w:rsid w:val="007913AB"/>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3A63"/>
  <w15:chartTrackingRefBased/>
  <w15:docId w15:val="{397142D2-C975-472B-8BE6-B955451B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972</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2025-10-29T17:59:00Z</dcterms:created>
  <dcterms:modified xsi:type="dcterms:W3CDTF">2025-10-29T18:00:00Z</dcterms:modified>
</cp:coreProperties>
</file>