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42" w:rsidRDefault="00F52442" w:rsidP="00F52442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3. discussão projeto de Lei nº 105.2023-jubio – 11.12.2023</w:t>
      </w:r>
      <w:bookmarkStart w:id="0" w:name="_GoBack"/>
      <w:bookmarkEnd w:id="0"/>
    </w:p>
    <w:p w:rsidR="00F52442" w:rsidRDefault="00F52442" w:rsidP="00F52442">
      <w:pPr>
        <w:jc w:val="both"/>
        <w:rPr>
          <w:rFonts w:ascii="Cambria Math" w:hAnsi="Cambria Math"/>
          <w:sz w:val="24"/>
          <w:szCs w:val="24"/>
        </w:rPr>
      </w:pPr>
      <w:r w:rsidRPr="00AB4D1F">
        <w:rPr>
          <w:rFonts w:ascii="Cambria Math" w:hAnsi="Cambria Math"/>
          <w:sz w:val="24"/>
          <w:szCs w:val="24"/>
        </w:rPr>
        <w:t xml:space="preserve">Vereador Jubio Carlos Montel de Moraes, senhor Presidente quero entrar nos méritos desse projeto cento e cinco e ate parabenizo o Poder Executivo pela iniciativa do projeto ate mesmo porque ele esta regulamentando algumas ações feitas pelos cidadãos que a gente já considera uma pratica ilícita, mas que são provocadas e que causa muitos acidentes, por exemplo, o projeto ele prevê sansões praquelas pessoas que tentarem atravessar o rio por conta própria inda e vinda, pularem da passarela, todos sabemos que é um ato que além de vandalismo esta depredando o patrimônio publico e esta pondo em risco sua própria vida e muitas pessoas já perderam sua vida com essas ações, e agora com essas sanções provocando uma multa de um terço do salario mínimo dependendo da classificação podendo ser até ser o dobro e quem sabe assim vai inibir mais essas ações, além do mais a emenda aprovada pelo Plenário e parabenizo porque quando você tira do cidadão varias características que configura espaço publico ele deixa de ser publico e passa ser uma área privada, sabiam-se os que concessionários que ali ganharam a licitação, porem não podemos intervir através de uma Lei, cessar o direito de ir e vir dos cidadãos, então já </w:t>
      </w:r>
      <w:proofErr w:type="gramStart"/>
      <w:r w:rsidRPr="00AB4D1F">
        <w:rPr>
          <w:rFonts w:ascii="Cambria Math" w:hAnsi="Cambria Math"/>
          <w:sz w:val="24"/>
          <w:szCs w:val="24"/>
        </w:rPr>
        <w:t>deixo</w:t>
      </w:r>
      <w:proofErr w:type="gramEnd"/>
      <w:r w:rsidRPr="00AB4D1F">
        <w:rPr>
          <w:rFonts w:ascii="Cambria Math" w:hAnsi="Cambria Math"/>
          <w:sz w:val="24"/>
          <w:szCs w:val="24"/>
        </w:rPr>
        <w:t xml:space="preserve"> aqui antecipado o meu direcionamento favorável ao Projeto como foi votado na Emenda, era isso senhor Presidente. </w:t>
      </w:r>
    </w:p>
    <w:p w:rsidR="009570D3" w:rsidRDefault="009570D3"/>
    <w:sectPr w:rsidR="009570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42"/>
    <w:rsid w:val="009570D3"/>
    <w:rsid w:val="00F5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4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4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2023-12-14T20:19:00Z</dcterms:created>
  <dcterms:modified xsi:type="dcterms:W3CDTF">2023-12-14T20:20:00Z</dcterms:modified>
</cp:coreProperties>
</file>