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A23B4" w14:textId="3B41D458" w:rsidR="000D6968" w:rsidRDefault="0086029C" w:rsidP="0086029C">
      <w:pPr>
        <w:jc w:val="both"/>
      </w:pPr>
      <w:r w:rsidRPr="00292478">
        <w:rPr>
          <w:rFonts w:ascii="Cambria" w:hAnsi="Cambria"/>
          <w:sz w:val="24"/>
          <w:szCs w:val="24"/>
        </w:rPr>
        <w:t>Elias Bueno de Souza, quero parabenizar a gestão pela iniciativa que é uma ideia nossa esse Projeto incentivando os proprietários de veículos a transferir os seus veículos, haja vista que cinquenta por cento do IPVA é repassado a cidade de origem da placa e em conversa com o Prefeito, ainda fiz algumas pontuações, nós temos aí veículos em Nova Xavantina que paga quase dez mil reais de IPVA e ás vezes está com a placa de outra cidade, outro estado deixando de vir esse benefício para o município de Nova Xavantina, eu até ainda brinquei que tem casa aí que dá e tem vários imóveis que paga aí duzentos, trezentos reais de IPTU, enquanto o veículo poderia estar trazendo o benefício de quase vinte imóveis para o município, então o Prefeito entendeu a nossa mensagem e está aí o Projeto criando esse programa incentivando as pessoas a transferirem os seus veículos e está cada vez mais investindo em nosso Município.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9C"/>
    <w:rsid w:val="000D6968"/>
    <w:rsid w:val="0086029C"/>
    <w:rsid w:val="008A55E4"/>
    <w:rsid w:val="00E0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5D58"/>
  <w15:chartTrackingRefBased/>
  <w15:docId w15:val="{DB8EA411-8237-4E6E-9214-029AE33C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2026-03-11T16:48:00Z</dcterms:created>
  <dcterms:modified xsi:type="dcterms:W3CDTF">2026-03-11T16:48:00Z</dcterms:modified>
</cp:coreProperties>
</file>