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30" w:rsidRDefault="00660830" w:rsidP="0066083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2,discussão projeto de lei nº 58.jubio-20.05.2024</w:t>
      </w:r>
      <w:bookmarkStart w:id="0" w:name="_GoBack"/>
      <w:bookmarkEnd w:id="0"/>
    </w:p>
    <w:p w:rsidR="007D0F39" w:rsidRDefault="00660830" w:rsidP="00660830">
      <w:pPr>
        <w:jc w:val="both"/>
      </w:pPr>
      <w:r w:rsidRPr="00CD714E">
        <w:rPr>
          <w:rFonts w:ascii="Cambria Math" w:hAnsi="Cambria Math"/>
          <w:sz w:val="24"/>
          <w:szCs w:val="24"/>
        </w:rPr>
        <w:t xml:space="preserve">Vereador Jubio Carlos Montel de Moraes, senhor Presidente entrando no mérito do Projeto, o parcelamento parcial de um recurso da saúde não basicamente tirando do medicamento da atenção básica ou da alta complexidade o que tá tirando da saúde é o que era pra investir em construções, ampliações e reformas de prédios da saúde, quer um exemplo, recentemente consegui uma emenda de cento e cinquenta mil reais do Deputado Diego Guimarães pra destinar para UBS do Centro Oeste e esse recurso </w:t>
      </w:r>
      <w:proofErr w:type="gramStart"/>
      <w:r w:rsidRPr="00CD714E">
        <w:rPr>
          <w:rFonts w:ascii="Cambria Math" w:hAnsi="Cambria Math"/>
          <w:sz w:val="24"/>
          <w:szCs w:val="24"/>
        </w:rPr>
        <w:t>esta aqui ocioso</w:t>
      </w:r>
      <w:proofErr w:type="gramEnd"/>
      <w:r w:rsidRPr="00CD714E">
        <w:rPr>
          <w:rFonts w:ascii="Cambria Math" w:hAnsi="Cambria Math"/>
          <w:sz w:val="24"/>
          <w:szCs w:val="24"/>
        </w:rPr>
        <w:t xml:space="preserve"> na Prefeitura e quantos asfaltos já foi criado e construído e precisa dos cílios porque o meio fio é a proteção do asfalto que não deteriorar a base, sub-base a camada de asfalto e esse recurso vai destinar pra construir meio fio, embelezando a cidade, protegendo o asfalto e garantindo assim uma melhor qualidade de vida para os munícipes e tem meu apoio nesse Projeto de Lei</w:t>
      </w:r>
    </w:p>
    <w:sectPr w:rsidR="007D0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30"/>
    <w:rsid w:val="00660830"/>
    <w:rsid w:val="007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2024-05-21T23:23:00Z</dcterms:created>
  <dcterms:modified xsi:type="dcterms:W3CDTF">2024-05-21T23:24:00Z</dcterms:modified>
</cp:coreProperties>
</file>