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BB" w:rsidRDefault="00E609BB" w:rsidP="00E609BB">
      <w:pPr>
        <w:jc w:val="both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2.</w:t>
      </w:r>
      <w:proofErr w:type="gramEnd"/>
      <w:r>
        <w:rPr>
          <w:rFonts w:ascii="Cambria Math" w:hAnsi="Cambria Math"/>
          <w:sz w:val="24"/>
          <w:szCs w:val="24"/>
        </w:rPr>
        <w:t>disc.proj.54.jubio-13.05.2024</w:t>
      </w:r>
    </w:p>
    <w:p w:rsidR="00E609BB" w:rsidRDefault="00E609BB" w:rsidP="00E609BB">
      <w:pPr>
        <w:jc w:val="both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p w:rsidR="00C71ED9" w:rsidRDefault="00E609BB" w:rsidP="00E609BB">
      <w:pPr>
        <w:jc w:val="both"/>
      </w:pPr>
      <w:r w:rsidRPr="00331681">
        <w:rPr>
          <w:rFonts w:ascii="Cambria Math" w:hAnsi="Cambria Math"/>
          <w:sz w:val="24"/>
          <w:szCs w:val="24"/>
        </w:rPr>
        <w:t xml:space="preserve">Vereador Jubio Carlos Montel de Moraes, senhor Presidente entrando no mérito do Projeto de Lei numero cinquenta e quatro, que quanto tira para ocupar o cargo de direção ou coordenação precisa de uma formação especifica é porque praticamente fica a critério do chefe do </w:t>
      </w:r>
      <w:proofErr w:type="gramStart"/>
      <w:r w:rsidRPr="00331681">
        <w:rPr>
          <w:rFonts w:ascii="Cambria Math" w:hAnsi="Cambria Math"/>
          <w:sz w:val="24"/>
          <w:szCs w:val="24"/>
        </w:rPr>
        <w:t>Executivo discricionariedade</w:t>
      </w:r>
      <w:proofErr w:type="gramEnd"/>
      <w:r w:rsidRPr="00331681">
        <w:rPr>
          <w:rFonts w:ascii="Cambria Math" w:hAnsi="Cambria Math"/>
          <w:sz w:val="24"/>
          <w:szCs w:val="24"/>
        </w:rPr>
        <w:t xml:space="preserve"> dele apontar desde que esteja com o ensino superior, isso vem de encontro com a discussão que a gente teve lá atrás na estrutura do plano de cargo e carreira, quando veio pra nós o Projeto de Lei que a maioria dos Vereadores preocupava em que para preencher certos cargos bastava ter o ensino superior dando assim mais oportunidade pra quem é formado em outra área, não vejo dificuldade ou algo que pode prejudicar aí a questão desses cargos que estão a disposição nesse projeto, então eu compartilho aí com os nobres Pares para ficar mais favorável o posicionamento do voto.</w:t>
      </w:r>
    </w:p>
    <w:sectPr w:rsidR="00C71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BB"/>
    <w:rsid w:val="00C71ED9"/>
    <w:rsid w:val="00E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2024-05-15T23:17:00Z</dcterms:created>
  <dcterms:modified xsi:type="dcterms:W3CDTF">2024-05-15T23:18:00Z</dcterms:modified>
</cp:coreProperties>
</file>