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648EE" w14:textId="37B20E19" w:rsidR="006B562E" w:rsidRDefault="006B562E" w:rsidP="006B562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Discussão Projeto de Lei 19.2026</w:t>
      </w:r>
    </w:p>
    <w:p w14:paraId="76681F8C" w14:textId="11A0A212" w:rsidR="000D6968" w:rsidRDefault="006B562E" w:rsidP="006B562E">
      <w:pPr>
        <w:jc w:val="both"/>
      </w:pPr>
      <w:r w:rsidRPr="00EB51A5">
        <w:rPr>
          <w:rFonts w:ascii="Cambria" w:hAnsi="Cambria"/>
          <w:sz w:val="24"/>
          <w:szCs w:val="24"/>
        </w:rPr>
        <w:t>Vereador Jubio Carlos Montel de Moraes, senhor Presidente, adentrando no mérito do Projeto número dezenove, levando em consideração que o colega Ednaldo acabou de mencionar. Ao ter acesso no Projeto Presidente acredito que todos fizeram isso também eu tive acesso ao impacto financeiro emitido pela contabilidade do Município e podemos até ler aqui para ficar bem claro para os nobres Pares o quê que o contador disse e na sequência fez a leitura do referido impacto.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2E"/>
    <w:rsid w:val="000D6968"/>
    <w:rsid w:val="003D4B9B"/>
    <w:rsid w:val="006B562E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6D4A"/>
  <w15:chartTrackingRefBased/>
  <w15:docId w15:val="{72FA18C5-FC21-4C31-B226-63D30F43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2026-04-08T16:35:00Z</dcterms:created>
  <dcterms:modified xsi:type="dcterms:W3CDTF">2026-04-08T16:36:00Z</dcterms:modified>
</cp:coreProperties>
</file>