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7CF" w:rsidRDefault="005A6776" w:rsidP="005A6776">
      <w:pPr>
        <w:jc w:val="both"/>
      </w:pPr>
      <w:proofErr w:type="gramStart"/>
      <w:r w:rsidRPr="00682EC3">
        <w:rPr>
          <w:rFonts w:ascii="Arial Unicode MS" w:eastAsia="Arial Unicode MS" w:hAnsi="Arial Unicode MS" w:cs="Arial Unicode MS"/>
          <w:sz w:val="24"/>
          <w:szCs w:val="24"/>
        </w:rPr>
        <w:t xml:space="preserve">Presidente Paulo Cesar Trindade, 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acho</w:t>
      </w:r>
      <w:proofErr w:type="gramEnd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interessante à aprovação dessa Emenda porque quem deve o IPTU, nó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s temos todo ano o mutirão fiscal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ai a pessoa que esta devendo tem a oportunidade de quitar seus débitos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de repente a gente sabe que todo mundo passa por dificuldade e a pessoa não conseg</w:t>
      </w:r>
      <w:r w:rsidRPr="00682EC3">
        <w:rPr>
          <w:rFonts w:ascii="Arial Unicode MS" w:eastAsia="Arial Unicode MS" w:hAnsi="Arial Unicode MS" w:cs="Arial Unicode MS"/>
          <w:sz w:val="24"/>
          <w:szCs w:val="24"/>
        </w:rPr>
        <w:t>uiu acertar seus débitos com a P</w:t>
      </w:r>
      <w:r w:rsidRPr="00674027">
        <w:rPr>
          <w:rFonts w:ascii="Arial Unicode MS" w:eastAsia="Arial Unicode MS" w:hAnsi="Arial Unicode MS" w:cs="Arial Unicode MS"/>
          <w:sz w:val="24"/>
          <w:szCs w:val="24"/>
        </w:rPr>
        <w:t>refeitura e não vai ser por isso que ele vai ser restrito de não conseguir</w:t>
      </w:r>
      <w:bookmarkStart w:id="0" w:name="_GoBack"/>
      <w:bookmarkEnd w:id="0"/>
      <w:r w:rsidRPr="00674027">
        <w:rPr>
          <w:rFonts w:ascii="Arial Unicode MS" w:eastAsia="Arial Unicode MS" w:hAnsi="Arial Unicode MS" w:cs="Arial Unicode MS"/>
          <w:sz w:val="24"/>
          <w:szCs w:val="24"/>
        </w:rPr>
        <w:t xml:space="preserve"> esse desconto</w:t>
      </w:r>
    </w:p>
    <w:sectPr w:rsidR="002F0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76"/>
    <w:rsid w:val="002F07CF"/>
    <w:rsid w:val="005A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2020-02-07T19:48:00Z</dcterms:created>
  <dcterms:modified xsi:type="dcterms:W3CDTF">2020-02-07T19:49:00Z</dcterms:modified>
</cp:coreProperties>
</file>