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1D" w:rsidRDefault="000E071D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 discussão projeto lei 21.2020-savio</w:t>
      </w:r>
      <w:bookmarkStart w:id="0" w:name="_GoBack"/>
      <w:bookmarkEnd w:id="0"/>
    </w:p>
    <w:p w:rsidR="00306E8E" w:rsidRDefault="000E071D">
      <w:r w:rsidRPr="00A32E27">
        <w:rPr>
          <w:rFonts w:ascii="Arial Unicode MS" w:eastAsia="Arial Unicode MS" w:hAnsi="Arial Unicode MS" w:cs="Arial Unicode MS"/>
          <w:sz w:val="20"/>
          <w:szCs w:val="20"/>
        </w:rPr>
        <w:t>Vereador Savio Luís Farias Rodrigues,</w:t>
      </w:r>
      <w:r w:rsidRPr="00A32E27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  <w:r w:rsidRPr="00A32E27">
        <w:rPr>
          <w:rFonts w:ascii="Arial Unicode MS" w:eastAsia="Arial Unicode MS" w:hAnsi="Arial Unicode MS" w:cs="Arial Unicode MS"/>
          <w:sz w:val="20"/>
          <w:szCs w:val="20"/>
        </w:rPr>
        <w:t>sem falar Vereador, que poderá os nossos produtores aqui da região vender para nove Municípios que esta dentro do consórcio</w:t>
      </w:r>
      <w:proofErr w:type="gramStart"/>
      <w:r w:rsidRPr="00A32E27">
        <w:rPr>
          <w:rFonts w:ascii="Arial Unicode MS" w:eastAsia="Arial Unicode MS" w:hAnsi="Arial Unicode MS" w:cs="Arial Unicode MS"/>
          <w:sz w:val="20"/>
          <w:szCs w:val="20"/>
        </w:rPr>
        <w:t xml:space="preserve"> ou seja</w:t>
      </w:r>
      <w:proofErr w:type="gramEnd"/>
      <w:r w:rsidRPr="00A32E27">
        <w:rPr>
          <w:rFonts w:ascii="Arial Unicode MS" w:eastAsia="Arial Unicode MS" w:hAnsi="Arial Unicode MS" w:cs="Arial Unicode MS"/>
          <w:sz w:val="20"/>
          <w:szCs w:val="20"/>
        </w:rPr>
        <w:t xml:space="preserve"> os nossos produtores do Município poderá entrar em licitações em outros Municípios isso também já é uma grande valia</w:t>
      </w:r>
    </w:p>
    <w:sectPr w:rsidR="00306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1D"/>
    <w:rsid w:val="000E071D"/>
    <w:rsid w:val="003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2020-08-27T19:06:00Z</dcterms:created>
  <dcterms:modified xsi:type="dcterms:W3CDTF">2020-08-27T19:07:00Z</dcterms:modified>
</cp:coreProperties>
</file>