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E6" w:rsidRDefault="002B714D">
      <w:proofErr w:type="gramStart"/>
      <w:r w:rsidRPr="00CF07C7">
        <w:rPr>
          <w:rFonts w:ascii="Arial Unicode MS" w:eastAsia="Arial Unicode MS" w:hAnsi="Arial Unicode MS" w:cs="Arial Unicode MS"/>
        </w:rPr>
        <w:t>o</w:t>
      </w:r>
      <w:proofErr w:type="gramEnd"/>
      <w:r w:rsidRPr="00CF07C7">
        <w:rPr>
          <w:rFonts w:ascii="Arial Unicode MS" w:eastAsia="Arial Unicode MS" w:hAnsi="Arial Unicode MS" w:cs="Arial Unicode MS"/>
        </w:rPr>
        <w:t xml:space="preserve"> Vereador Savio Luís Farias Rodrigues, eu opino para que nós temos que atentar para as recomendações do parecer jurídico que ele tem dado em nossos projetos, eu acho que temos só que nos atentar a esses pareceres.</w:t>
      </w:r>
      <w:bookmarkStart w:id="0" w:name="_GoBack"/>
      <w:bookmarkEnd w:id="0"/>
    </w:p>
    <w:sectPr w:rsidR="007376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4D"/>
    <w:rsid w:val="002B714D"/>
    <w:rsid w:val="00737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182</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2019-06-28T21:10:00Z</dcterms:created>
  <dcterms:modified xsi:type="dcterms:W3CDTF">2019-06-28T21:11:00Z</dcterms:modified>
</cp:coreProperties>
</file>