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C8D" w:rsidRDefault="00731C8D" w:rsidP="00731C8D">
      <w:pPr>
        <w:jc w:val="both"/>
        <w:rPr>
          <w:rFonts w:ascii="Arial Unicode MS" w:eastAsia="Arial Unicode MS" w:hAnsi="Arial Unicode MS" w:cs="Arial Unicode MS"/>
          <w:sz w:val="18"/>
          <w:szCs w:val="18"/>
        </w:rPr>
      </w:pPr>
      <w:r>
        <w:rPr>
          <w:rFonts w:ascii="Arial Unicode MS" w:eastAsia="Arial Unicode MS" w:hAnsi="Arial Unicode MS" w:cs="Arial Unicode MS"/>
          <w:sz w:val="18"/>
          <w:szCs w:val="18"/>
        </w:rPr>
        <w:t>Projeto 19.2020 executivo</w:t>
      </w:r>
      <w:bookmarkStart w:id="0" w:name="_GoBack"/>
      <w:bookmarkEnd w:id="0"/>
    </w:p>
    <w:p w:rsidR="0080399B" w:rsidRPr="00731C8D" w:rsidRDefault="00731C8D" w:rsidP="00731C8D">
      <w:pPr>
        <w:jc w:val="both"/>
        <w:rPr>
          <w:rFonts w:ascii="Arial Unicode MS" w:eastAsia="Arial Unicode MS" w:hAnsi="Arial Unicode MS" w:cs="Arial Unicode MS"/>
          <w:sz w:val="18"/>
          <w:szCs w:val="18"/>
        </w:rPr>
      </w:pPr>
      <w:r w:rsidRPr="00731C8D">
        <w:rPr>
          <w:rFonts w:ascii="Arial Unicode MS" w:eastAsia="Arial Unicode MS" w:hAnsi="Arial Unicode MS" w:cs="Arial Unicode MS"/>
          <w:sz w:val="18"/>
          <w:szCs w:val="18"/>
        </w:rPr>
        <w:t>Paulo Cesar Trindade, eu gostaria de pedir ao nobre Vereador Elias, nós temos o projeto que chegou aqui a semana passada e o Elias não deu os pareceres. Hoje eu estive na Prefeitura conversando com o Prefeito em relação a esse dinheiro que vem para o enfrentamento do COVID-19, Elias e eu queria fazer o pedido se fosse possível você dar o parecer, esse projeto é de bastante importância ser aprovado hoje aqui na Câmara pro Município conseguir este dinheiro é um dinheiro que não sei nem segundo o Prefeito se esse dinheiro vai vim porque é do Ministério da Saúde, dois Ministro que foi demitido pediu conta não sei o Mandetta, mais segundo o que eu conversei com o Prefeito da maneira que o dinheiro vai ser gasto caso ele chegue  em nosso Município já tá no projeto, o que ele não pode é, me deu um exemplo lá é falar que vai alugar dez tendas por sessenta dias pra colocar uma tenda em cada PSF e outro na frente do Hospital porque os médicos não estão atendendo as pessoas dentro do gabinete deles e isso pode mudar daqui dez, quinze ou vinte dias, as vezes pode precisar por mais tempo essas tendas ou talvez já não precisar mais delas, as vezes ele pode colocar lá pra comprar tantos EPIs Equipamento de Proteção Individual, as vezes vai precisar mais e as vezes menos e ai cabe tão somente a Câmara caso esse dinheiro realmente vindo e seja aprovado aqui pela Câmara da fiscalização nossa, dos Vereadores fiscalizar se esse dinheiro está sendo usado e comprado os equipamentos para o combate do COVID-19, se está sendo pago o pessoal da saúde que está na frente desse enfrentamento, então, mesmo a vossa excelência não deu parecer eu gostaria que o senhor desse o parecer nem que seja pra gente aprovar esse projeto hoje porque eu também entendo que tive conversando com a doutora Larissa que está a frente também do enfrentamento do COVID-19 e ela me falou da importância que tem de ser aprovado na Câmara pra ver se o Município consegue esse dinheiro.</w:t>
      </w:r>
    </w:p>
    <w:sectPr w:rsidR="0080399B" w:rsidRPr="00731C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C8D"/>
    <w:rsid w:val="00731C8D"/>
    <w:rsid w:val="008039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8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8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1678</Characters>
  <Application>Microsoft Office Word</Application>
  <DocSecurity>0</DocSecurity>
  <Lines>13</Lines>
  <Paragraphs>3</Paragraphs>
  <ScaleCrop>false</ScaleCrop>
  <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2020-05-01T17:17:00Z</dcterms:created>
  <dcterms:modified xsi:type="dcterms:W3CDTF">2020-05-01T17:18:00Z</dcterms:modified>
</cp:coreProperties>
</file>