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7C" w:rsidRPr="00040A7C" w:rsidRDefault="00040A7C" w:rsidP="00040A7C">
      <w:pPr>
        <w:jc w:val="both"/>
        <w:rPr>
          <w:rFonts w:ascii="Arial Unicode MS" w:eastAsia="Arial Unicode MS" w:hAnsi="Arial Unicode MS" w:cs="Arial Unicode MS"/>
          <w:sz w:val="24"/>
          <w:szCs w:val="24"/>
        </w:rPr>
      </w:pPr>
      <w:r w:rsidRPr="00040A7C">
        <w:rPr>
          <w:rFonts w:ascii="Arial Unicode MS" w:eastAsia="Arial Unicode MS" w:hAnsi="Arial Unicode MS" w:cs="Arial Unicode MS"/>
          <w:sz w:val="24"/>
          <w:szCs w:val="24"/>
        </w:rPr>
        <w:t>15.discussão proje</w:t>
      </w:r>
      <w:r w:rsidR="0055003F">
        <w:rPr>
          <w:rFonts w:ascii="Arial Unicode MS" w:eastAsia="Arial Unicode MS" w:hAnsi="Arial Unicode MS" w:cs="Arial Unicode MS"/>
          <w:sz w:val="24"/>
          <w:szCs w:val="24"/>
        </w:rPr>
        <w:t>to de lei nº 19.2021-jubio-06.12</w:t>
      </w:r>
      <w:bookmarkStart w:id="0" w:name="_GoBack"/>
      <w:bookmarkEnd w:id="0"/>
      <w:r w:rsidRPr="00040A7C">
        <w:rPr>
          <w:rFonts w:ascii="Arial Unicode MS" w:eastAsia="Arial Unicode MS" w:hAnsi="Arial Unicode MS" w:cs="Arial Unicode MS"/>
          <w:sz w:val="24"/>
          <w:szCs w:val="24"/>
        </w:rPr>
        <w:t>.2021</w:t>
      </w:r>
    </w:p>
    <w:p w:rsidR="00571A03" w:rsidRPr="00040A7C" w:rsidRDefault="00040A7C" w:rsidP="00040A7C">
      <w:pPr>
        <w:jc w:val="both"/>
        <w:rPr>
          <w:rFonts w:ascii="Arial Unicode MS" w:eastAsia="Arial Unicode MS" w:hAnsi="Arial Unicode MS" w:cs="Arial Unicode MS"/>
          <w:sz w:val="24"/>
          <w:szCs w:val="24"/>
        </w:rPr>
      </w:pPr>
      <w:r w:rsidRPr="00040A7C">
        <w:rPr>
          <w:rFonts w:ascii="Arial Unicode MS" w:eastAsia="Arial Unicode MS" w:hAnsi="Arial Unicode MS" w:cs="Arial Unicode MS"/>
          <w:sz w:val="24"/>
          <w:szCs w:val="24"/>
        </w:rPr>
        <w:t>manifestou-se o Vereador Presidente Jubio Carlos Montel de Moraes, senhores só pra ater aí às vezes se alguém questionar ou comentar saber interpretar também, não que o Vereador Ednaldo interpretou diferente mais assim para até que vocês possam se manifestar em se possível em alguma defesa o que tá sendo votado aqui não é um algo que você possa ir lá e fazer um plano privado, não é um plano de saúde é totalmente diferente o significado quando fala plano é a mesma coisa dos Vereadores pagarem por exemplo, Unimed particular para eles ai eu conselho os Vereadores aí a não usar esse termo de plano isso é um auxílio para que vocês possam ter e vocês resguardar caso precise, sabemos que o SUS ajuda a população, a sociedade, eu também sou um defensor do SUS, todas pessoas que me procuram para destravar as vezes algo seja aqui no Hospital para fora eu não meço esforços para ajudar espero que se um dia alguém me procurar eu espero que eu consiga atender a todos e consiga destravar e não vamos muito longe tivemos um caso aqui do Vereador Anilton Moura que passou por dificuldades internado, esteve entubado e a gente vê que tem coisas que o SUS não consegue atender e que a gente precisa unir forças, então é só uma assistência que os Vereadores estão sendo votado só para poder às vezes uma pessoa chegar em você e perguntar se votaram um plano de saúde para vocês? Não, é uma assistência, é diferente senhores.</w:t>
      </w:r>
    </w:p>
    <w:sectPr w:rsidR="00571A03" w:rsidRPr="00040A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7C"/>
    <w:rsid w:val="00040A7C"/>
    <w:rsid w:val="0055003F"/>
    <w:rsid w:val="00571A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241D-E2D5-4FF6-96DB-0C5A4E0B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7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1245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2021-12-13T20:56:00Z</dcterms:created>
  <dcterms:modified xsi:type="dcterms:W3CDTF">2021-12-16T20:47:00Z</dcterms:modified>
</cp:coreProperties>
</file>