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54" w:rsidRDefault="006D4254" w:rsidP="006D4254">
      <w:pPr>
        <w:spacing w:after="200" w:line="276" w:lineRule="auto"/>
        <w:jc w:val="both"/>
        <w:rPr>
          <w:rFonts w:ascii="Arial Unicode MS" w:eastAsia="Arial Unicode MS" w:hAnsi="Arial Unicode MS" w:cs="Arial Unicode MS"/>
        </w:rPr>
      </w:pPr>
      <w:r>
        <w:rPr>
          <w:rFonts w:ascii="Arial Unicode MS" w:eastAsia="Arial Unicode MS" w:hAnsi="Arial Unicode MS" w:cs="Arial Unicode MS"/>
        </w:rPr>
        <w:t>1.paulo cesar-30.11.2020</w:t>
      </w:r>
      <w:bookmarkStart w:id="0" w:name="_GoBack"/>
      <w:bookmarkEnd w:id="0"/>
    </w:p>
    <w:p w:rsidR="00493A0B" w:rsidRPr="006D4254" w:rsidRDefault="006D4254" w:rsidP="006D4254">
      <w:pPr>
        <w:spacing w:after="200" w:line="276" w:lineRule="auto"/>
        <w:jc w:val="both"/>
        <w:rPr>
          <w:rFonts w:ascii="Arial Unicode MS" w:eastAsia="Arial Unicode MS" w:hAnsi="Arial Unicode MS" w:cs="Arial Unicode MS"/>
          <w:lang w:eastAsia="en-US"/>
        </w:rPr>
      </w:pPr>
      <w:r w:rsidRPr="00447B2D">
        <w:rPr>
          <w:rFonts w:ascii="Arial Unicode MS" w:eastAsia="Arial Unicode MS" w:hAnsi="Arial Unicode MS" w:cs="Arial Unicode MS"/>
        </w:rPr>
        <w:t xml:space="preserve">Presidente informou que </w:t>
      </w:r>
      <w:r w:rsidRPr="00447B2D">
        <w:rPr>
          <w:rFonts w:ascii="Arial Unicode MS" w:eastAsia="Arial Unicode MS" w:hAnsi="Arial Unicode MS" w:cs="Arial Unicode MS"/>
          <w:lang w:eastAsia="en-US"/>
        </w:rPr>
        <w:t xml:space="preserve">hoje nós tínhamos duas emendas para ser votada e o projeto que legaliza a verba indenizatória e prestação de contas. As duas emendas vão ser retiradas em virtude do João Bang estava viajando semana passada e conversamos que poderia fazer uma reunião com ele e com todos os Vereadores, inclusive os novos Vereadores, como ele chegou </w:t>
      </w:r>
      <w:proofErr w:type="gramStart"/>
      <w:r w:rsidRPr="00447B2D">
        <w:rPr>
          <w:rFonts w:ascii="Arial Unicode MS" w:eastAsia="Arial Unicode MS" w:hAnsi="Arial Unicode MS" w:cs="Arial Unicode MS"/>
          <w:lang w:eastAsia="en-US"/>
        </w:rPr>
        <w:t>no</w:t>
      </w:r>
      <w:proofErr w:type="gramEnd"/>
      <w:r w:rsidRPr="00447B2D">
        <w:rPr>
          <w:rFonts w:ascii="Arial Unicode MS" w:eastAsia="Arial Unicode MS" w:hAnsi="Arial Unicode MS" w:cs="Arial Unicode MS"/>
          <w:lang w:eastAsia="en-US"/>
        </w:rPr>
        <w:t xml:space="preserve"> sábado a noite não foi possível a gente agendar essa reunião e também o Vereador Elias não assinou os pareceres e vai ser retirado também o projeto da verba indenizatória porque analisando ali vamos ter que fazer uma correção, pois só fala que é para despesas externas do Município, então para quem tem gastos dentro do Município com combustível, pneu, óleo lubrificante, essas coisas assim não entraria na computação dos gastos, então vamos corrigir pois do jeito que esta na redação não será computada esses gastos, então vamos arrumar essa redação</w:t>
      </w:r>
    </w:p>
    <w:sectPr w:rsidR="00493A0B" w:rsidRPr="006D4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54"/>
    <w:rsid w:val="00493A0B"/>
    <w:rsid w:val="006D4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789</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2020-12-02T15:13:00Z</dcterms:created>
  <dcterms:modified xsi:type="dcterms:W3CDTF">2020-12-02T15:14:00Z</dcterms:modified>
</cp:coreProperties>
</file>