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D97CE" w14:textId="77777777" w:rsidR="00C56DD9" w:rsidRPr="007043CE" w:rsidRDefault="00C56DD9" w:rsidP="00C56DD9">
      <w:pPr>
        <w:jc w:val="both"/>
        <w:rPr>
          <w:rFonts w:ascii="Cambria" w:hAnsi="Cambria"/>
          <w:sz w:val="24"/>
          <w:szCs w:val="24"/>
        </w:rPr>
      </w:pPr>
      <w:r w:rsidRPr="007043CE">
        <w:rPr>
          <w:rFonts w:ascii="Cambria" w:hAnsi="Cambria"/>
          <w:sz w:val="24"/>
          <w:szCs w:val="24"/>
        </w:rPr>
        <w:t>Discussão projeto lei 16.2025-anilton-24.11</w:t>
      </w:r>
    </w:p>
    <w:p w14:paraId="0055AB95" w14:textId="77777777" w:rsidR="00C56DD9" w:rsidRPr="007043CE" w:rsidRDefault="00C56DD9" w:rsidP="00C56DD9">
      <w:pPr>
        <w:jc w:val="both"/>
        <w:rPr>
          <w:rFonts w:ascii="Cambria" w:hAnsi="Cambria"/>
          <w:sz w:val="24"/>
          <w:szCs w:val="24"/>
        </w:rPr>
      </w:pPr>
      <w:r w:rsidRPr="007043CE">
        <w:rPr>
          <w:rFonts w:ascii="Cambria" w:hAnsi="Cambria"/>
          <w:sz w:val="24"/>
          <w:szCs w:val="24"/>
        </w:rPr>
        <w:t>Vereador Anilton Silva de Moura, senhor Presidente gostaria de entrar no mérito desse projeto onde sabemos da importância da informação e conscientização das pessoas diante de doenças raras de TDAH como também a Vereadora já propôs e foi aprovado esse projeto de Lei criando o Dia Municipal para que a gente possa levar informações, conscientizar as pessoas de tudo que as famílias passam diante dessas situações dessas doenças raras que as vezes muitas pessoas não tem conhecimento, ás vezes as pessoas ignoram por não entenderem realmente como que como se dá a situação dessas doenças, então gostaria de pedir o apoio de vossas excelências para que a gente possa aprovar essa projeto de suma importância pra nossa cidade, onde é um marco, um pontapé que com certeza nós do Vale do Araguaia estamos fazendo história nessa Casa de Leis aprovando esses projetos que incentivam a conscientização e também as informações dessas doenças, das dificuldades que essas famílias passam e como já foi também de autoria do Vereador Anilton Moura, por essa Casa onde tramitou o projeto da fibromialgia que foi aprovado e agradeço todos vocês e peço também o apoio de todos vocês pra que a gente possa aprovar o projeto da criação do dia Municipal de doenças raras no nosso Município, muito obrigado e nesse Projeto nós tivemos o requerimento da munícipe Paloma Moreira Alves que solicitou a palavra pra que ela falasse um pouquinho sobre o Projeto e nós deferimos o requerimento da mesma e cumprindo nosso Regimento Interno ela apresentou também que é um dos requisitos para o uso da palavra que é a certidão negativa de débitos junto ao Município e nesse momento eu convido a senhora Paloma Moreira Alves para adentrar no Plenário e fazer uso da Tribuna por até dez minutos.</w:t>
      </w:r>
    </w:p>
    <w:p w14:paraId="7B8D1492"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D9"/>
    <w:rsid w:val="000D6968"/>
    <w:rsid w:val="008A55E4"/>
    <w:rsid w:val="00C56DD9"/>
    <w:rsid w:val="00FB2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6E28"/>
  <w15:chartTrackingRefBased/>
  <w15:docId w15:val="{C8B26CA1-936C-4314-85D3-EA65A2FC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1527</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2025-11-27T17:44:00Z</dcterms:created>
  <dcterms:modified xsi:type="dcterms:W3CDTF">2025-11-27T17:45:00Z</dcterms:modified>
</cp:coreProperties>
</file>