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5A" w:rsidRPr="006C585A" w:rsidRDefault="006C585A" w:rsidP="006C585A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6C585A">
        <w:rPr>
          <w:rFonts w:ascii="Arial Unicode MS" w:eastAsia="Arial Unicode MS" w:hAnsi="Arial Unicode MS" w:cs="Arial Unicode MS"/>
          <w:sz w:val="20"/>
          <w:szCs w:val="20"/>
        </w:rPr>
        <w:t>Projeto de Lei 68.2020</w:t>
      </w:r>
    </w:p>
    <w:p w:rsidR="006C585A" w:rsidRPr="006C585A" w:rsidRDefault="006C585A" w:rsidP="006C585A">
      <w:pPr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 w:rsidRPr="006C585A">
        <w:rPr>
          <w:rFonts w:ascii="Arial Unicode MS" w:eastAsia="Arial Unicode MS" w:hAnsi="Arial Unicode MS" w:cs="Arial Unicode MS"/>
          <w:sz w:val="20"/>
          <w:szCs w:val="20"/>
        </w:rPr>
        <w:t>manifestou</w:t>
      </w:r>
      <w:proofErr w:type="gramEnd"/>
      <w:r w:rsidRPr="006C585A">
        <w:rPr>
          <w:rFonts w:ascii="Arial Unicode MS" w:eastAsia="Arial Unicode MS" w:hAnsi="Arial Unicode MS" w:cs="Arial Unicode MS"/>
          <w:sz w:val="20"/>
          <w:szCs w:val="20"/>
        </w:rPr>
        <w:t xml:space="preserve">-se o Vereador Elias Bueno de Souza, Presidente esse projeto que versa sobre a nova tabela do IPTU ela veio com uma recomposição inflacionário de quase quatro por cento e eu manifesto contrário a esse projeto vou votar contra tanto do IPTU quanto do ITBI. Nós estamos vivendo em um momento </w:t>
      </w:r>
      <w:proofErr w:type="gramStart"/>
      <w:r w:rsidRPr="006C585A">
        <w:rPr>
          <w:rFonts w:ascii="Arial Unicode MS" w:eastAsia="Arial Unicode MS" w:hAnsi="Arial Unicode MS" w:cs="Arial Unicode MS"/>
          <w:sz w:val="20"/>
          <w:szCs w:val="20"/>
        </w:rPr>
        <w:t>aonde</w:t>
      </w:r>
      <w:proofErr w:type="gramEnd"/>
      <w:r w:rsidRPr="006C585A">
        <w:rPr>
          <w:rFonts w:ascii="Arial Unicode MS" w:eastAsia="Arial Unicode MS" w:hAnsi="Arial Unicode MS" w:cs="Arial Unicode MS"/>
          <w:sz w:val="20"/>
          <w:szCs w:val="20"/>
        </w:rPr>
        <w:t xml:space="preserve"> várias categorias estão ate com o salário congelado então eu não vejo porque se nós estamos enfrentando tamanha dificuldade e a gente fazer recomposição inflacionaria do IPTU então eu sou contra. </w:t>
      </w:r>
    </w:p>
    <w:p w:rsidR="00971D61" w:rsidRPr="006C585A" w:rsidRDefault="00971D61">
      <w:pPr>
        <w:rPr>
          <w:sz w:val="20"/>
          <w:szCs w:val="20"/>
        </w:rPr>
      </w:pPr>
      <w:bookmarkStart w:id="0" w:name="_GoBack"/>
      <w:bookmarkEnd w:id="0"/>
    </w:p>
    <w:sectPr w:rsidR="00971D61" w:rsidRPr="006C58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A761C"/>
    <w:multiLevelType w:val="hybridMultilevel"/>
    <w:tmpl w:val="256E4D0C"/>
    <w:lvl w:ilvl="0" w:tplc="626429C8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5A"/>
    <w:rsid w:val="006C585A"/>
    <w:rsid w:val="0097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58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5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2020-12-18T21:08:00Z</dcterms:created>
  <dcterms:modified xsi:type="dcterms:W3CDTF">2020-12-18T21:10:00Z</dcterms:modified>
</cp:coreProperties>
</file>