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CA1" w:rsidRDefault="00A05CA1" w:rsidP="00A05CA1">
      <w:pPr>
        <w:jc w:val="both"/>
        <w:rPr>
          <w:rFonts w:ascii="Arial Unicode MS" w:eastAsia="Arial Unicode MS" w:hAnsi="Arial Unicode MS" w:cs="Arial Unicode MS"/>
          <w:color w:val="212529"/>
          <w:sz w:val="24"/>
          <w:szCs w:val="24"/>
        </w:rPr>
      </w:pPr>
      <w:r>
        <w:rPr>
          <w:rFonts w:ascii="Arial Unicode MS" w:eastAsia="Arial Unicode MS" w:hAnsi="Arial Unicode MS" w:cs="Arial Unicode MS"/>
          <w:color w:val="212529"/>
          <w:sz w:val="24"/>
          <w:szCs w:val="24"/>
        </w:rPr>
        <w:t>1.projeto de decreto nº 01/2021-contas-elias. 08.09.2021</w:t>
      </w:r>
      <w:bookmarkStart w:id="0" w:name="_GoBack"/>
      <w:bookmarkEnd w:id="0"/>
    </w:p>
    <w:p w:rsidR="00F41205" w:rsidRDefault="00A05CA1" w:rsidP="00A05CA1">
      <w:pPr>
        <w:jc w:val="both"/>
      </w:pPr>
      <w:r w:rsidRPr="00914983">
        <w:rPr>
          <w:rFonts w:ascii="Arial Unicode MS" w:eastAsia="Arial Unicode MS" w:hAnsi="Arial Unicode MS" w:cs="Arial Unicode MS"/>
          <w:color w:val="212529"/>
          <w:sz w:val="24"/>
          <w:szCs w:val="24"/>
        </w:rPr>
        <w:t xml:space="preserve">Elias Bueno de Souza, </w:t>
      </w:r>
      <w:r w:rsidRPr="00914983">
        <w:rPr>
          <w:rFonts w:ascii="Arial Unicode MS" w:eastAsia="Arial Unicode MS" w:hAnsi="Arial Unicode MS" w:cs="Arial Unicode MS"/>
          <w:sz w:val="24"/>
          <w:szCs w:val="24"/>
        </w:rPr>
        <w:t xml:space="preserve">senhor Presidente quero manifestar em relação as Contas do exercício dois mil e dezenove e como já é de conhecimento dos Pares nós detectamos algumas irregularidades, fatos que o Tribunal de Contas não apontou nós já tivemos aqui algumas reuniões aonde ficou claro que o Tribunal de Contas ele faz uma analise mais técnica percentual de recursos e cabe a este Legislativo uma  análise mais aprofundada e nós tivemos no Ministério Público aonde foi nos repassado que já existe alguns processos em andamento em relação inclusive ao exercício de dois mil e dezenove, aonde nós detectamos que não só no ano de dois mil e dezenove mais como se trata do ano de dois mil e dezenove foram feitos principalmente na saúde e na aquisição de remédio a compra direta nós somos sabedores de que essa compra direta ela só tem um objetivo é desviar o dinheiro público porque o Prefeito João Bang agora no seu início de gestão vocês são sabedores de que foi feita licitação do medicamento e a economia só na compra de medicamentos para o exercício de dois mil e vinte e um, levando em consideração que devido a pandemia principalmente os medicamentos, todos os medicamentos subiram de forma considerável a economia passa de dois milhões de reais o que quer dizer que as compras diretas que foram realizadas em dois mil e dezenove, ela trouxe um prejuízo pro Município de muito mais de dois milhões só na aquisição de medicamentos. Nós temos um recurso que foi perdido do réveillon de dois mil e dezoito que o Ministério do Turismo iria repassar para o Município de Nova Xavantina a importância de cem mil reais e esse recurso foi perdido por deixar de cumprir os requisitos do convenio com o Ministério do Turismo, mais um prejuízo para Nova Xavantina. Nós tivemos problema no transporte escolar com fraude na licitação, tivemos problemas com a contratação de servidor sem o devido processo legal, nós tivemos problema na construção dos meios fios que já esta sendo apurado pelo Ministério Público aonde causou um prejuízo enorme pro Município, nós tivemos problemas na cobrança do ITBI de uma grande fazenda da onde já está claro, inclusive com o parecer da procuradoria do Município em relação à </w:t>
      </w:r>
      <w:r w:rsidRPr="00914983">
        <w:rPr>
          <w:rFonts w:ascii="Arial Unicode MS" w:eastAsia="Arial Unicode MS" w:hAnsi="Arial Unicode MS" w:cs="Arial Unicode MS"/>
          <w:sz w:val="24"/>
          <w:szCs w:val="24"/>
        </w:rPr>
        <w:lastRenderedPageBreak/>
        <w:t>cobrança do ITBI, salvo engano foi dois mil e dezenove que nós tivemos aí os plantões dos médicos fantasma, então eu respeito a opinião de todos os Pares, mas eu não poderia me furtar de passar isso aqui em publico para que fique registrado nos anais dessa Casa as irregularidades que nós detectamos e podem ter certeza não são só essas, são vários irregularidades que a gente ainda não teve acesso, eu não me sentiria à vontade em votar favorável a uma conta de dois mil e dezenove e nem em outros anos assim como não votei e espero que os nobres Pares faça um exame do que já foi discutido inclusive com Ministério Público e nós temos certeza de que muitas outras irregularidades serão apontadas e eu acredito que muitas pessoas irão responder o prejuízo causado para o Município de Nova Xavantina, foi enorme, pra vocês terem uma ideia só na compra do medicamento esse ano foi mais de dois milhões levando em consideração o grande aumento que teve por causa da pandemia, nós podemos dizer que as compras diretas que foram feitas pela Administração ela trouxera um prejuízo que chega a uns cinco milhões porque não foi só medicamento que foi feito na compra direta todos os equipamento pro hospital nunca foi feito uma licitação, a primeira licitação vocês são sabedores foi feita esse ano com uma economia gigantesca se a gente observar esses oito meses de mandato do Prefeito João bang dá pra gente fazer uma avaliação do que foi gasto como era a aplicação do recurso e nós já estamos ai com mais de quarenta mil metros de asfalto, investimento no esporte, reforma de hospital que todos são sabedores que no ano passado foi gasto rios de dinheiro falando que tinha reformado hospital na primeira chuva a reforma de telhado e tudo parecia que não tinha feito nada, então já adianto aqui que eu voto contrario as contas por esses motivos.</w:t>
      </w:r>
    </w:p>
    <w:sectPr w:rsidR="00F412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A1"/>
    <w:rsid w:val="00A05CA1"/>
    <w:rsid w:val="00F412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95731-9420-41FC-9A7F-4E3F2210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3461</Characters>
  <Application>Microsoft Office Word</Application>
  <DocSecurity>0</DocSecurity>
  <Lines>28</Lines>
  <Paragraphs>8</Paragraphs>
  <ScaleCrop>false</ScaleCrop>
  <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2021-09-24T13:41:00Z</dcterms:created>
  <dcterms:modified xsi:type="dcterms:W3CDTF">2021-09-24T13:43:00Z</dcterms:modified>
</cp:coreProperties>
</file>