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07" w:rsidRDefault="00113B07" w:rsidP="00113B07">
      <w:pPr>
        <w:jc w:val="both"/>
        <w:rPr>
          <w:rFonts w:ascii="Arial Unicode MS" w:eastAsia="Arial Unicode MS" w:hAnsi="Arial Unicode MS" w:cs="Arial Unicode MS"/>
          <w:lang w:eastAsia="pt-BR"/>
        </w:rPr>
      </w:pPr>
      <w:r>
        <w:rPr>
          <w:rFonts w:ascii="Arial Unicode MS" w:eastAsia="Arial Unicode MS" w:hAnsi="Arial Unicode MS" w:cs="Arial Unicode MS"/>
          <w:lang w:eastAsia="pt-BR"/>
        </w:rPr>
        <w:t>1.discussão projeto de lei nº 22.2021-elias.23.08.2021</w:t>
      </w:r>
      <w:bookmarkStart w:id="0" w:name="_GoBack"/>
      <w:bookmarkEnd w:id="0"/>
    </w:p>
    <w:p w:rsidR="00EA6CC8" w:rsidRDefault="00113B07" w:rsidP="00113B07">
      <w:pPr>
        <w:jc w:val="both"/>
      </w:pPr>
      <w:r w:rsidRPr="001A13DF">
        <w:rPr>
          <w:rFonts w:ascii="Arial Unicode MS" w:eastAsia="Arial Unicode MS" w:hAnsi="Arial Unicode MS" w:cs="Arial Unicode MS"/>
          <w:lang w:eastAsia="pt-BR"/>
        </w:rPr>
        <w:t>Vereador Elias Bueno de Souza, s</w:t>
      </w:r>
      <w:r w:rsidRPr="001A13DF">
        <w:rPr>
          <w:rFonts w:ascii="Arial Unicode MS" w:eastAsia="Arial Unicode MS" w:hAnsi="Arial Unicode MS" w:cs="Arial Unicode MS"/>
        </w:rPr>
        <w:t xml:space="preserve">enhor Presidente hoje nós tivemos uma audiência por vídeo conferencia com responsável pela Energisa aonde foi esclarecido alguns pontos aonde a gente tinha dúvidas em ralação a este parcelamento. Ficou </w:t>
      </w:r>
      <w:proofErr w:type="gramStart"/>
      <w:r w:rsidRPr="001A13DF">
        <w:rPr>
          <w:rFonts w:ascii="Arial Unicode MS" w:eastAsia="Arial Unicode MS" w:hAnsi="Arial Unicode MS" w:cs="Arial Unicode MS"/>
        </w:rPr>
        <w:t>claro</w:t>
      </w:r>
      <w:proofErr w:type="gramEnd"/>
      <w:r w:rsidRPr="001A13DF">
        <w:rPr>
          <w:rFonts w:ascii="Arial Unicode MS" w:eastAsia="Arial Unicode MS" w:hAnsi="Arial Unicode MS" w:cs="Arial Unicode MS"/>
        </w:rPr>
        <w:t xml:space="preserve"> a parte em relação à Energisa, como que originou o debito e como que eles chegaram este valor, como na informação foi falado que era o menor valor, que na verdade já ouve uma contestação do Município em relação a valores. E nós </w:t>
      </w:r>
      <w:proofErr w:type="gramStart"/>
      <w:r w:rsidRPr="001A13DF">
        <w:rPr>
          <w:rFonts w:ascii="Arial Unicode MS" w:eastAsia="Arial Unicode MS" w:hAnsi="Arial Unicode MS" w:cs="Arial Unicode MS"/>
        </w:rPr>
        <w:t>vamos estar fazendo</w:t>
      </w:r>
      <w:proofErr w:type="gramEnd"/>
      <w:r w:rsidRPr="001A13DF">
        <w:rPr>
          <w:rFonts w:ascii="Arial Unicode MS" w:eastAsia="Arial Unicode MS" w:hAnsi="Arial Unicode MS" w:cs="Arial Unicode MS"/>
        </w:rPr>
        <w:t xml:space="preserve"> o requerimento na próxima semana, para que seja revisado pelo Executivo que deveria estar anexado neste projeto já as constatações que foram feitas pelo Grupo da  Energisa. Porque é um projeto que em dois mil e dezenove, aonde nós aprovar o reconhecimento de um débito que a gente não tinha o mínimo conhecimento da forma que foi gerando este </w:t>
      </w:r>
      <w:proofErr w:type="gramStart"/>
      <w:r w:rsidRPr="001A13DF">
        <w:rPr>
          <w:rFonts w:ascii="Arial Unicode MS" w:eastAsia="Arial Unicode MS" w:hAnsi="Arial Unicode MS" w:cs="Arial Unicode MS"/>
        </w:rPr>
        <w:t>debito</w:t>
      </w:r>
      <w:proofErr w:type="gramEnd"/>
      <w:r w:rsidRPr="001A13DF">
        <w:rPr>
          <w:rFonts w:ascii="Arial Unicode MS" w:eastAsia="Arial Unicode MS" w:hAnsi="Arial Unicode MS" w:cs="Arial Unicode MS"/>
        </w:rPr>
        <w:t xml:space="preserve">. E hoje daquela reunião eu saí esclarecido em relação ao papel da Energisa, mas ainda restam dúvidas a apurar a responsabilidade da gestão em relação não ter lançado este débito no exercício da gestão. Para que diminuísse ai gastos, já que ficou gastos a ser pagos da gestão anterior para gestão atual e dai nós </w:t>
      </w:r>
      <w:proofErr w:type="gramStart"/>
      <w:r w:rsidRPr="001A13DF">
        <w:rPr>
          <w:rFonts w:ascii="Arial Unicode MS" w:eastAsia="Arial Unicode MS" w:hAnsi="Arial Unicode MS" w:cs="Arial Unicode MS"/>
        </w:rPr>
        <w:t>vamos estar questionando</w:t>
      </w:r>
      <w:proofErr w:type="gramEnd"/>
      <w:r w:rsidRPr="001A13DF">
        <w:rPr>
          <w:rFonts w:ascii="Arial Unicode MS" w:eastAsia="Arial Unicode MS" w:hAnsi="Arial Unicode MS" w:cs="Arial Unicode MS"/>
        </w:rPr>
        <w:t xml:space="preserve"> isso ai para responsabilizar as pessoas que deixaram de fazer o seu papel.</w:t>
      </w:r>
    </w:p>
    <w:sectPr w:rsidR="00EA6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07"/>
    <w:rsid w:val="00113B07"/>
    <w:rsid w:val="00E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2021-09-01T20:10:00Z</dcterms:created>
  <dcterms:modified xsi:type="dcterms:W3CDTF">2021-09-01T20:11:00Z</dcterms:modified>
</cp:coreProperties>
</file>