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67" w:rsidRDefault="001B7067" w:rsidP="001B706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1B7067" w:rsidRDefault="001B7067" w:rsidP="001B706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1.discussão decreto nº 08.2022-elias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6D4C04" w:rsidRDefault="001B7067" w:rsidP="001B7067">
      <w:pPr>
        <w:jc w:val="both"/>
      </w:pPr>
      <w:r w:rsidRPr="00E54F3E">
        <w:rPr>
          <w:rFonts w:ascii="Arial Unicode MS" w:eastAsia="Arial Unicode MS" w:hAnsi="Arial Unicode MS" w:cs="Arial Unicode MS"/>
          <w:sz w:val="28"/>
          <w:szCs w:val="28"/>
        </w:rPr>
        <w:t>Vereador Elias Bueno de Souza, senhor Presidente, gostaria de pedir o apoio dos nobres Pares desse Titulo de Cidadão Novaxavantinense, é uma surpresa ao Pastor Neilton, na verdade nós aprovamos aqui a ele e sua esposa missionaria Cinthya uma moção de aplauso pelos relevantes serviços a nossa cidade e nem o pastor Neilton sabia do Titulo, mas é um reconhecimento desse Parlamento pelo belíssimo trabalho que todos nós sabemos que o senhor e a sua família vem realizando no Município de Nova Xavantina, nós somos sabedores na garra, determinação e de tudo que o senhor tem feito em Nova Xavantina e gostaria de pedir aos nobres Pares que me acompanhasse nesse reconhecimento, nessa honra ao nosso pastor que é merecedor desse titulo, na verdade de fato já é uma cidadão Novaxavantinense que muito contribuiu e vamos fazer ficar de direito também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sectPr w:rsidR="006D4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67"/>
    <w:rsid w:val="001B7067"/>
    <w:rsid w:val="006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2023-01-10T12:27:00Z</dcterms:created>
  <dcterms:modified xsi:type="dcterms:W3CDTF">2023-01-10T12:29:00Z</dcterms:modified>
</cp:coreProperties>
</file>