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53EEF" w14:textId="77777777" w:rsidR="00A718B4" w:rsidRDefault="00A718B4" w:rsidP="00A718B4">
      <w:pPr>
        <w:jc w:val="both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Discussão Projeto de Lei 161</w:t>
      </w:r>
    </w:p>
    <w:p w14:paraId="005C0EE0" w14:textId="77777777" w:rsidR="00A718B4" w:rsidRPr="008D7C97" w:rsidRDefault="00A718B4" w:rsidP="00A718B4">
      <w:pPr>
        <w:jc w:val="both"/>
        <w:rPr>
          <w:rFonts w:ascii="Cambria" w:hAnsi="Cambria"/>
          <w:sz w:val="24"/>
          <w:szCs w:val="24"/>
        </w:rPr>
      </w:pPr>
      <w:r w:rsidRPr="008D7C97">
        <w:rPr>
          <w:rFonts w:ascii="Cambria" w:hAnsi="Cambria"/>
          <w:sz w:val="24"/>
          <w:szCs w:val="24"/>
        </w:rPr>
        <w:t xml:space="preserve">Anilton Silva de Moura, senhor Presidente gostaria de entrar no mérito do Projeto de Lei número cento e sessenta e um, da Estrutura Administrativa do Município e da Reestruturação do RPPS que engloba a Previnx, esse projeto foi um projeto que vinha com alguns alterações e criação de cargos e fazendo gestão parabenizo vossa excelência Presidente Elias, Vereadora Lucinete e eu também fiz algumas diligencias e reuniões juntamente com os demais Vereadores dessa Casa de Leis para que a gente entender da melhor forma e tentar amenizar os impactos para Previdência do nosso Município e  aí foi alterado esse texto e quero parabenizar e agradecer o Prefeito João Bang  que diante das necessidades se propôs a destinar as condições que iriam ser criadas para dar suporte a </w:t>
      </w:r>
      <w:proofErr w:type="spellStart"/>
      <w:r w:rsidRPr="008D7C97">
        <w:rPr>
          <w:rFonts w:ascii="Cambria" w:hAnsi="Cambria"/>
          <w:sz w:val="24"/>
          <w:szCs w:val="24"/>
        </w:rPr>
        <w:t>Sispumnox</w:t>
      </w:r>
      <w:proofErr w:type="spellEnd"/>
      <w:r w:rsidRPr="008D7C97">
        <w:rPr>
          <w:rFonts w:ascii="Cambria" w:hAnsi="Cambria"/>
          <w:sz w:val="24"/>
          <w:szCs w:val="24"/>
        </w:rPr>
        <w:t xml:space="preserve">, e o Prefeito João Bang fez o compromisso pra que ele possa ceder esses profissionais aí de forma gratuita amenizando esses impactos e também parabenizar a Presidente Carmelita pela responsabilidade, a transparência e a dedicação diante da Previnx do nosso Município, obrigado senhor Presidente. E ainda em discussão ninguém se manifestou e em votação o Projeto foi aprovado por unanimidade. </w:t>
      </w:r>
    </w:p>
    <w:p w14:paraId="5AE6F50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B4"/>
    <w:rsid w:val="0007099F"/>
    <w:rsid w:val="000D6968"/>
    <w:rsid w:val="008A55E4"/>
    <w:rsid w:val="00A7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9AF91"/>
  <w15:chartTrackingRefBased/>
  <w15:docId w15:val="{252E7D47-CA58-4652-B3BE-3222A739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8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2025-12-17T17:00:00Z</dcterms:created>
  <dcterms:modified xsi:type="dcterms:W3CDTF">2025-12-17T17:00:00Z</dcterms:modified>
</cp:coreProperties>
</file>