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C0" w:rsidRDefault="005D49C0" w:rsidP="005D49C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2.discussão Projeto de lei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 42.ednaldo-15.04.2024</w:t>
      </w:r>
    </w:p>
    <w:p w:rsidR="00430F51" w:rsidRDefault="005D49C0" w:rsidP="005D49C0">
      <w:pPr>
        <w:jc w:val="both"/>
      </w:pPr>
      <w:r w:rsidRPr="00972B7E">
        <w:rPr>
          <w:rFonts w:ascii="Cambria Math" w:hAnsi="Cambria Math"/>
          <w:sz w:val="24"/>
          <w:szCs w:val="24"/>
        </w:rPr>
        <w:t>Vereador Ednaldo Fragas da Silva, senhor Presidente, eu particularmente até já votei a favor de Projeto de Lei que autoriza abertura de credito ou remanejamento de recursos financeir</w:t>
      </w:r>
      <w:r>
        <w:rPr>
          <w:rFonts w:ascii="Cambria Math" w:hAnsi="Cambria Math"/>
          <w:sz w:val="24"/>
          <w:szCs w:val="24"/>
        </w:rPr>
        <w:t>os. No caso especifico até havia</w:t>
      </w:r>
      <w:r w:rsidRPr="00972B7E">
        <w:rPr>
          <w:rFonts w:ascii="Cambria Math" w:hAnsi="Cambria Math"/>
          <w:sz w:val="24"/>
          <w:szCs w:val="24"/>
        </w:rPr>
        <w:t xml:space="preserve"> solicitado vistas por se tratar de pagamento de folha de profissionais da educação é importante </w:t>
      </w:r>
      <w:r>
        <w:rPr>
          <w:rFonts w:ascii="Cambria Math" w:hAnsi="Cambria Math"/>
          <w:sz w:val="24"/>
          <w:szCs w:val="24"/>
        </w:rPr>
        <w:t xml:space="preserve">destacar </w:t>
      </w:r>
      <w:r w:rsidRPr="00972B7E">
        <w:rPr>
          <w:rFonts w:ascii="Cambria Math" w:hAnsi="Cambria Math"/>
          <w:sz w:val="24"/>
          <w:szCs w:val="24"/>
        </w:rPr>
        <w:t>que o FUNDEB setenta por cento pode ser usado para folha de pagamento, trinta por cento é para manutenção e aquisição de produtos de materiais permanentes, aqui fica evidente que quando tá cancela</w:t>
      </w:r>
      <w:r>
        <w:rPr>
          <w:rFonts w:ascii="Cambria Math" w:hAnsi="Cambria Math"/>
          <w:sz w:val="24"/>
          <w:szCs w:val="24"/>
        </w:rPr>
        <w:t>ndo trezentos mil reais da parte</w:t>
      </w:r>
      <w:r w:rsidRPr="00972B7E">
        <w:rPr>
          <w:rFonts w:ascii="Cambria Math" w:hAnsi="Cambria Math"/>
          <w:sz w:val="24"/>
          <w:szCs w:val="24"/>
        </w:rPr>
        <w:t xml:space="preserve"> do FUNDEB referente ao trinta por cento e alocando para o setenta por cento quer dizer </w:t>
      </w:r>
      <w:r>
        <w:rPr>
          <w:rFonts w:ascii="Cambria Math" w:hAnsi="Cambria Math"/>
          <w:sz w:val="24"/>
          <w:szCs w:val="24"/>
        </w:rPr>
        <w:t xml:space="preserve">que </w:t>
      </w:r>
      <w:r w:rsidRPr="00972B7E">
        <w:rPr>
          <w:rFonts w:ascii="Cambria Math" w:hAnsi="Cambria Math"/>
          <w:sz w:val="24"/>
          <w:szCs w:val="24"/>
        </w:rPr>
        <w:t xml:space="preserve">setenta por cento que é de direito já não esta sendo mais suficiente para o pagamento dos profissionais, então o FUNDEB estabelece isso, e outra o Conselho Municipal de Educação não tem conhecimento desse remanejamento, tanto é que é por isso que eu tinha pedido vistas para que tivesse tempo pra mim se organizar juntamente com o Conselho e </w:t>
      </w:r>
      <w:proofErr w:type="gramStart"/>
      <w:r w:rsidRPr="00972B7E">
        <w:rPr>
          <w:rFonts w:ascii="Cambria Math" w:hAnsi="Cambria Math"/>
          <w:sz w:val="24"/>
          <w:szCs w:val="24"/>
        </w:rPr>
        <w:t>fazer</w:t>
      </w:r>
      <w:proofErr w:type="gramEnd"/>
      <w:r w:rsidRPr="00972B7E">
        <w:rPr>
          <w:rFonts w:ascii="Cambria Math" w:hAnsi="Cambria Math"/>
          <w:sz w:val="24"/>
          <w:szCs w:val="24"/>
        </w:rPr>
        <w:t xml:space="preserve"> a forma correta como deveria ser dessa forma que</w:t>
      </w:r>
      <w:r>
        <w:rPr>
          <w:rFonts w:ascii="Cambria Math" w:hAnsi="Cambria Math"/>
          <w:sz w:val="24"/>
          <w:szCs w:val="24"/>
        </w:rPr>
        <w:t xml:space="preserve"> esta</w:t>
      </w:r>
      <w:r w:rsidRPr="00972B7E">
        <w:rPr>
          <w:rFonts w:ascii="Cambria Math" w:hAnsi="Cambria Math"/>
          <w:sz w:val="24"/>
          <w:szCs w:val="24"/>
        </w:rPr>
        <w:t xml:space="preserve"> não é o certo, haja vista que eu já havia c</w:t>
      </w:r>
      <w:r>
        <w:rPr>
          <w:rFonts w:ascii="Cambria Math" w:hAnsi="Cambria Math"/>
          <w:sz w:val="24"/>
          <w:szCs w:val="24"/>
        </w:rPr>
        <w:t>omo eu já havia mencionado anteriormente</w:t>
      </w:r>
      <w:r w:rsidRPr="00972B7E">
        <w:rPr>
          <w:rFonts w:ascii="Cambria Math" w:hAnsi="Cambria Math"/>
          <w:sz w:val="24"/>
          <w:szCs w:val="24"/>
        </w:rPr>
        <w:t>, setenta por cento é para folha de pagamento e aqui esta cancelando os trinta por cento e remanejando para os setenta, fica evidente também que além dos setenta por cento não esta sendo suficiente, mas porque não esta sendo suficiente, pode ser que excesso de cargos comissionados e com isso a folha, os pagamento esta sobressaindo ao valor que é de direito, era isso a minha fala por isso havia pedido vistas, para que nós enquanto membros do Parlamento e também como agente fiscalizador pudesse acompanhar de perto e dar informação para o Conselho Municipal de Educação que também não tem essa informação, não sabia que teria feito esse remanejamento, era essa a minha fala e obrigado pela oportunidade.</w:t>
      </w:r>
    </w:p>
    <w:sectPr w:rsidR="00430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C0"/>
    <w:rsid w:val="00430F51"/>
    <w:rsid w:val="005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2024-04-17T19:08:00Z</dcterms:created>
  <dcterms:modified xsi:type="dcterms:W3CDTF">2024-04-17T19:10:00Z</dcterms:modified>
</cp:coreProperties>
</file>