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CE" w:rsidRDefault="00625BCE" w:rsidP="00625BC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3.projeto lei nº 96.2022-jubio-26.09.2022</w:t>
      </w:r>
      <w:bookmarkStart w:id="0" w:name="_GoBack"/>
      <w:bookmarkEnd w:id="0"/>
    </w:p>
    <w:p w:rsidR="00625BCE" w:rsidRDefault="00625BCE" w:rsidP="00625BC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25CD4">
        <w:rPr>
          <w:rFonts w:ascii="Arial Unicode MS" w:eastAsia="Arial Unicode MS" w:hAnsi="Arial Unicode MS" w:cs="Arial Unicode MS"/>
          <w:sz w:val="24"/>
          <w:szCs w:val="24"/>
        </w:rPr>
        <w:t xml:space="preserve">Vereador Presidente Jubio Carlos Montel de Moraes, senhores só pra terem um pouquinho de entendimento, esse projeto ele vem para desafogar um pouco a dependência da terceirizada Coopervale vai fazer um chamamento público aonde a Prefeitura ao contratar a mão de obra faz um chamamento público para que a própria Prefeitura contrate de forma direta a mão de obra. Manifestou-se o Vereador Ednaldo Fragas da Silva, sim por isso é importante porque vai ser aberto o processo de chamamento público né, então é justamente por isso, pra gente saber, que creio que uma semana de prazo se caso os nobres colegas concordarem até pra gente poder verificar melhor esses valores e qual vai ser o impacto que vai causar nas finanças do município. </w:t>
      </w:r>
    </w:p>
    <w:p w:rsidR="00A23148" w:rsidRDefault="00A23148"/>
    <w:sectPr w:rsidR="00A23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CE"/>
    <w:rsid w:val="00625BCE"/>
    <w:rsid w:val="00A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2022-09-30T13:42:00Z</dcterms:created>
  <dcterms:modified xsi:type="dcterms:W3CDTF">2022-09-30T13:47:00Z</dcterms:modified>
</cp:coreProperties>
</file>