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79" w:rsidRPr="006E4679" w:rsidRDefault="006E4679" w:rsidP="006E4679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proofErr w:type="gramStart"/>
      <w:r w:rsidRPr="006E4679">
        <w:rPr>
          <w:rFonts w:ascii="Arial Unicode MS" w:eastAsia="Arial Unicode MS" w:hAnsi="Arial Unicode MS" w:cs="Arial Unicode MS"/>
          <w:sz w:val="18"/>
          <w:szCs w:val="18"/>
        </w:rPr>
        <w:t>3.</w:t>
      </w:r>
      <w:proofErr w:type="gramEnd"/>
      <w:r w:rsidRPr="006E4679">
        <w:rPr>
          <w:rFonts w:ascii="Arial Unicode MS" w:eastAsia="Arial Unicode MS" w:hAnsi="Arial Unicode MS" w:cs="Arial Unicode MS"/>
          <w:sz w:val="18"/>
          <w:szCs w:val="18"/>
        </w:rPr>
        <w:t>proj.20.paulo.18.05.2020</w:t>
      </w:r>
    </w:p>
    <w:p w:rsidR="00FF2781" w:rsidRPr="006E4679" w:rsidRDefault="006E4679" w:rsidP="006E4679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6E4679">
        <w:rPr>
          <w:rFonts w:ascii="Arial Unicode MS" w:eastAsia="Arial Unicode MS" w:hAnsi="Arial Unicode MS" w:cs="Arial Unicode MS"/>
          <w:sz w:val="18"/>
          <w:szCs w:val="18"/>
        </w:rPr>
        <w:t>Vereador Presidente Paulo Cesar Trindade, o projeto foi protocolado aqui na Câmara ele foi lido, vai ter o trâmite legal conforme fala no Regimento Interno o projeto não esta em discussão, segunda-feira que vem ele vai para votação e a gente vota os pareceres do nosso jurídico também. - Vereador Elias Bueno de Souza, Presidente não esta em discussão o projeto só que o Plenário é Soberano, se o senhor olhar nossa Lei Orgânica vai ver, e eu gostaria que o senhor colocasse para decisão do Plenário. – Vereador Presidente Paulo Cesar Trindade, nós vamos manter o trâmite legal, o projeto não veio com urgência especial aí segunda-feira que vem a gente vai discutir o projeto e vai votar o parecer do nosso advogado. – Vereador Elias Bueno de Souza, só relembrando seu Presidente que as propostas feitas aqui ela tem que ser decidida pelo Plenário, eu gostaria que consultasse o Plenário para outra Sessão eu não vou aceitar que o senhor simplesmente decida pelo Plenário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. </w:t>
      </w:r>
      <w:bookmarkStart w:id="0" w:name="_GoBack"/>
      <w:bookmarkEnd w:id="0"/>
    </w:p>
    <w:sectPr w:rsidR="00FF2781" w:rsidRPr="006E4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79"/>
    <w:rsid w:val="006E4679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2020-05-21T19:28:00Z</dcterms:created>
  <dcterms:modified xsi:type="dcterms:W3CDTF">2020-05-21T19:30:00Z</dcterms:modified>
</cp:coreProperties>
</file>