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584F" w:rsidRDefault="00B3584F" w:rsidP="00B3584F">
      <w:pPr>
        <w:jc w:val="both"/>
        <w:rPr>
          <w:rFonts w:ascii="Arial Unicode MS" w:eastAsia="Arial Unicode MS" w:hAnsi="Arial Unicode MS" w:cs="Arial Unicode MS"/>
          <w:color w:val="212529"/>
          <w:sz w:val="28"/>
          <w:szCs w:val="28"/>
          <w:shd w:val="clear" w:color="auto" w:fill="F7F7F7"/>
        </w:rPr>
      </w:pPr>
      <w:r>
        <w:rPr>
          <w:rFonts w:ascii="Arial Unicode MS" w:eastAsia="Arial Unicode MS" w:hAnsi="Arial Unicode MS" w:cs="Arial Unicode MS"/>
          <w:color w:val="212529"/>
          <w:sz w:val="28"/>
          <w:szCs w:val="28"/>
          <w:shd w:val="clear" w:color="auto" w:fill="F7F7F7"/>
        </w:rPr>
        <w:t>2.palavra livre-ednaldo-18.07.2022</w:t>
      </w:r>
      <w:bookmarkStart w:id="0" w:name="_GoBack"/>
      <w:bookmarkEnd w:id="0"/>
    </w:p>
    <w:p w:rsidR="00FB611C" w:rsidRDefault="00B3584F" w:rsidP="00B3584F">
      <w:pPr>
        <w:jc w:val="both"/>
      </w:pPr>
      <w:r>
        <w:rPr>
          <w:rFonts w:ascii="Arial Unicode MS" w:eastAsia="Arial Unicode MS" w:hAnsi="Arial Unicode MS" w:cs="Arial Unicode MS" w:hint="eastAsia"/>
          <w:color w:val="212529"/>
          <w:sz w:val="28"/>
          <w:szCs w:val="28"/>
          <w:shd w:val="clear" w:color="auto" w:fill="F7F7F7"/>
        </w:rPr>
        <w:t>Palavra Livre o Vereador Ednaldo Fragas da Silva, então Presidente até agradeço, haja vista como o próprio Regimento estabelece que nas Sessões Extraordinárias não tem a palavra livre dar essa abertura, considerando que aqui estão os Agentes de saude, nada mais do que justo que nós direcionarmos uma fala a esses profissionais, tanto da categoria dos Agentes Comunitários de Saude, quanto dos Agentes de Combate as Endemias, é uma conquista para a categoria, uma valorização e sempre que precisar esse Parlamento está à disposição, não só dessas categorias, mas de todos os servidores. Todos os Projetos que tem vindo para essa Casa que vai beneficiar os servidores públicos, esse Parlamento tem votado favorável com reconhecimento aos servidores públicos, deixo aqui meu reconhecimento da administração, dos gestores, Prefeito, Secretaria de Saude, Secretaria de Administração, por estar cumprindo esse princípio constitucional da valorização da questão salarial e agradeço mais uma vez e dizer para os que estão aqui presentes que estamos sempre à disposição para poder contribuir com a valorização profissional dos profissionais dos Servidores públicos do nosso Municipio, obrigado Presidente</w:t>
      </w:r>
      <w:r>
        <w:rPr>
          <w:rFonts w:ascii="Arial Unicode MS" w:eastAsia="Arial Unicode MS" w:hAnsi="Arial Unicode MS" w:cs="Arial Unicode MS"/>
          <w:color w:val="212529"/>
          <w:sz w:val="28"/>
          <w:szCs w:val="28"/>
          <w:shd w:val="clear" w:color="auto" w:fill="F7F7F7"/>
        </w:rPr>
        <w:t>.</w:t>
      </w:r>
    </w:p>
    <w:sectPr w:rsidR="00FB611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584F"/>
    <w:rsid w:val="00B3584F"/>
    <w:rsid w:val="00FB611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85DCA"/>
  <w15:chartTrackingRefBased/>
  <w15:docId w15:val="{495CF941-FD94-47E4-9859-9C1DE76CC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192</Words>
  <Characters>1041</Characters>
  <Application>Microsoft Office Word</Application>
  <DocSecurity>0</DocSecurity>
  <Lines>8</Lines>
  <Paragraphs>2</Paragraphs>
  <ScaleCrop>false</ScaleCrop>
  <Company/>
  <LinksUpToDate>false</LinksUpToDate>
  <CharactersWithSpaces>1231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Usuário do Windows</cp:lastModifiedBy>
  <cp:revision>1</cp:revision>
  <dcterms:created xsi:type="dcterms:W3CDTF">2022-07-20T18:38:00Z</dcterms:created>
  <dcterms:modified xsi:type="dcterms:W3CDTF">2022-07-20T18:39:00Z</dcterms:modified>
</cp:coreProperties>
</file>