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980" w:rsidRDefault="00E55980" w:rsidP="00E55980">
      <w:pPr>
        <w:jc w:val="both"/>
        <w:rPr>
          <w:rFonts w:ascii="Arial Unicode MS" w:eastAsia="Arial Unicode MS" w:hAnsi="Arial Unicode MS" w:cs="Arial Unicode MS"/>
        </w:rPr>
      </w:pPr>
      <w:r>
        <w:rPr>
          <w:rFonts w:ascii="Arial Unicode MS" w:eastAsia="Arial Unicode MS" w:hAnsi="Arial Unicode MS" w:cs="Arial Unicode MS"/>
        </w:rPr>
        <w:t>2.palavra livre-jubio-16.05.2022</w:t>
      </w:r>
      <w:bookmarkStart w:id="0" w:name="_GoBack"/>
      <w:bookmarkEnd w:id="0"/>
    </w:p>
    <w:p w:rsidR="00E55980" w:rsidRPr="00E55980" w:rsidRDefault="00E55980" w:rsidP="00E55980">
      <w:pPr>
        <w:jc w:val="both"/>
        <w:rPr>
          <w:rFonts w:ascii="Arial Unicode MS" w:eastAsia="Arial Unicode MS" w:hAnsi="Arial Unicode MS" w:cs="Arial Unicode MS"/>
        </w:rPr>
      </w:pPr>
      <w:r w:rsidRPr="00E55980">
        <w:rPr>
          <w:rFonts w:ascii="Arial Unicode MS" w:eastAsia="Arial Unicode MS" w:hAnsi="Arial Unicode MS" w:cs="Arial Unicode MS"/>
        </w:rPr>
        <w:t xml:space="preserve">E fez uso da palavra livre o Vereador Presidente Jubio Carlos Montel de Moraes, muito bem excelência, quero aqui cumprimentar a população presente, senhor </w:t>
      </w:r>
      <w:proofErr w:type="spellStart"/>
      <w:r w:rsidRPr="00E55980">
        <w:rPr>
          <w:rFonts w:ascii="Arial Unicode MS" w:eastAsia="Arial Unicode MS" w:hAnsi="Arial Unicode MS" w:cs="Arial Unicode MS"/>
        </w:rPr>
        <w:t>Ezio</w:t>
      </w:r>
      <w:proofErr w:type="spellEnd"/>
      <w:r w:rsidRPr="00E55980">
        <w:rPr>
          <w:rFonts w:ascii="Arial Unicode MS" w:eastAsia="Arial Unicode MS" w:hAnsi="Arial Unicode MS" w:cs="Arial Unicode MS"/>
        </w:rPr>
        <w:t xml:space="preserve"> Garcia, representando o pessoal da EUBIOSE e toda a imprensa local, dona Ana Cristina também membro da EUBIOSE, pastor Jeferson grande companheiro, sempre que possível se faz presente nas Sessões, Antônio cabeça branca, e também o Suplente a Vereador Airton Martins, sejam bem vindos, cumprimento também toda a população que está nos acompanhando pelas redes sociais e queria deixar registrado algumas ações que tivemos nessas últimas semanas, destaco aqui a parceria e o empenho do trabalho do Deputado Federal Juarez Costa para com o nosso Município que está abrindo os braços para Nova Xavantina, fazendo compromisso com Nova Xavantina, do dia vinte de abril até a data da semana passada, mais precisamente no dia dez de maio o Deputado Federal Juarez Costa mandou para Nova Xavantina através de Emendas Parlamentares para a nossa saúde, tanto na atenção básica, quanto para a atenção de alta complexidade, um valor de dois milhões e setecentos e oitenta mil, sendo no dia vinte de abril, ele tinha mandado um milhão de trezentos, e no dia dez de maio agora mandou mais um montante ai de um milhão quatrocentos e oitenta mil, deixo aqui registrado os agradecimentos ao Deputado Federal Juarez Costa em nome da Câmara Municipal que tem se empenhado para que o Deputado olhasse para nossa região, tendo em vista que a nossa Secretária de Saúde também até aproveito para parabeniza-la que conseguiu aumentar o teto para que esse recurso viesse, além disso pessoal estivemos em Cuiabá, semana passada, alguns Vereadores, juntamente com o Prefeito João Bang e na oportunidade estivemos na Casa Civil para destravar a emenda de dois milhões e quatrocentos mil, também do Deputado Federal Juarez Costa, aonde o projeto já foi lido e votado em situação de urgência especial nessa Casa, então parabenizo também está Casa pela eficiência e pela sensibilidade de ter aprovado a urgência e de ter votado esse projeto, lembrando que essa emenda veio para a compra de quatro caminhões caçamba, que dará um valor de dois milhões setecentos e trinta e seis mil, sendo que duzentos e trinta e seis mil  será uma contrapartida do Município, então eu parabenizo também o Prefeito Joao Bang por garantir aí que esse recurso chegue e faça com que esse recurso se transforme em aquisição de maquinas para a nossa infraestrutura que tanto tem necessitado. Quero destacar aqui também a presença dos nossos Vereadores na Capital na semana passada, para destravar os projetos, como </w:t>
      </w:r>
      <w:r w:rsidRPr="00E55980">
        <w:rPr>
          <w:rFonts w:ascii="Arial Unicode MS" w:eastAsia="Arial Unicode MS" w:hAnsi="Arial Unicode MS" w:cs="Arial Unicode MS"/>
        </w:rPr>
        <w:lastRenderedPageBreak/>
        <w:t xml:space="preserve">feira coberta, também como o Vereador Ednaldo disse, também que leva a liberação da agua no PA Safra, onde o projeto senhores já está praticamente executado, não inaugurou ainda devido ao atraso do pagamento de algumas parcelas perante a empresa licitante e o Joao Bang através da sua articulação, juntamente com os Vereadores na Capital conseguiu com o Senador Carlos Favaro que destinasse essa emenda e pagasse essa empresa e assim a agua fosse liberada, parabenizo ai o Prefeito Joao Bang pela sua articulação, pela sua firmeza e também parabenizo Senador Carlos Favaro juntamente com toda a Câmara Municipal que tem se empenhado. Voltando ao Deputado Juarez Costa, parabenizo pelo empenho em se dedicar para construir um hospital da visão em Nova Xavantina, para ser um hospital referência e regional para que pacientes do baixo Araguaia possam ser atendidos em Nova Xavantina, o Deputado se prontificou, colocou nas mãos da Prefeitura aí para que conceda o terreno e faça o projeto que ele irá se dedicar, pois com o projeto ele já inaugurou um hospital dos olhos em Sinop e com a sensibilidade e com a coerência, nós até conversando com o Deputado, juntamente com o pessoal do Lions, aqui eu falo e parabenizo em nome do Presidente Divininho que o Lions por ser uma entidade que tem trabalhado e ajudado muitas pessoas nesse sentido, talvez seria a entidade mais adequada para encaminhar esse projeto e se Deus abençoar vai dar certo, antes de encerrar quero parabenizar essa Casa de Leis também pela aprovação do projeto número quarenta e dois, que autoriza o Poder Executivo a firmar convenio com a Eubiose, com certeza o que o Vereador Cezinha, suas palavras foram, ele foi bastante preciso, de fato é um projeto importante, vai ajudar com que a Eubiose continue seu projeto, seu lindo projeto que faz em Nova Xavantina e também em todo o Brasil, incentivando a cultura, a literatura, premiando essas crianças, incentivando a escrita, parabéns </w:t>
      </w:r>
      <w:proofErr w:type="spellStart"/>
      <w:r w:rsidRPr="00E55980">
        <w:rPr>
          <w:rFonts w:ascii="Arial Unicode MS" w:eastAsia="Arial Unicode MS" w:hAnsi="Arial Unicode MS" w:cs="Arial Unicode MS"/>
        </w:rPr>
        <w:t>Ezio</w:t>
      </w:r>
      <w:proofErr w:type="spellEnd"/>
      <w:r w:rsidRPr="00E55980">
        <w:rPr>
          <w:rFonts w:ascii="Arial Unicode MS" w:eastAsia="Arial Unicode MS" w:hAnsi="Arial Unicode MS" w:cs="Arial Unicode MS"/>
        </w:rPr>
        <w:t xml:space="preserve"> Garcia que está nos acompanhando, leva a nossa parabenização a toda população da Eubiose e que Deus vos acompanhe com muita segurança até a casa de vocês. </w:t>
      </w:r>
    </w:p>
    <w:p w:rsidR="00E55980" w:rsidRPr="00E55980" w:rsidRDefault="00E55980" w:rsidP="00E55980"/>
    <w:p w:rsidR="00256464" w:rsidRPr="00E55980" w:rsidRDefault="00256464"/>
    <w:sectPr w:rsidR="00256464" w:rsidRPr="00E55980" w:rsidSect="0017394B">
      <w:footerReference w:type="default" r:id="rId4"/>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A2E" w:rsidRDefault="00E55980">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80"/>
    <w:rsid w:val="00256464"/>
    <w:rsid w:val="00E55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A579"/>
  <w15:chartTrackingRefBased/>
  <w15:docId w15:val="{C40EAEEC-5FD7-40F7-ACC4-E5FD1953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9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E55980"/>
    <w:pPr>
      <w:tabs>
        <w:tab w:val="center" w:pos="4252"/>
        <w:tab w:val="right" w:pos="8504"/>
      </w:tabs>
      <w:spacing w:after="0" w:line="240" w:lineRule="auto"/>
    </w:pPr>
  </w:style>
  <w:style w:type="character" w:customStyle="1" w:styleId="RodapChar">
    <w:name w:val="Rodapé Char"/>
    <w:basedOn w:val="Fontepargpadro"/>
    <w:link w:val="Rodap"/>
    <w:uiPriority w:val="99"/>
    <w:rsid w:val="00E5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4023</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2022-05-18T19:27:00Z</dcterms:created>
  <dcterms:modified xsi:type="dcterms:W3CDTF">2022-05-18T19:28:00Z</dcterms:modified>
</cp:coreProperties>
</file>