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A" w:rsidRPr="00462B6A" w:rsidRDefault="00462B6A" w:rsidP="00462B6A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2.discussão requerimento –</w:t>
      </w:r>
      <w:proofErr w:type="spellStart"/>
      <w:r>
        <w:rPr>
          <w:rFonts w:ascii="Arial Unicode MS" w:eastAsia="Arial Unicode MS" w:hAnsi="Arial Unicode MS" w:cs="Arial Unicode MS"/>
        </w:rPr>
        <w:t>elias</w:t>
      </w:r>
      <w:proofErr w:type="spellEnd"/>
      <w:r>
        <w:rPr>
          <w:rFonts w:ascii="Arial Unicode MS" w:eastAsia="Arial Unicode MS" w:hAnsi="Arial Unicode MS" w:cs="Arial Unicode MS"/>
        </w:rPr>
        <w:t>. 21.02.2022</w:t>
      </w:r>
      <w:bookmarkStart w:id="0" w:name="_GoBack"/>
      <w:bookmarkEnd w:id="0"/>
    </w:p>
    <w:p w:rsidR="000A35F9" w:rsidRPr="00462B6A" w:rsidRDefault="00462B6A" w:rsidP="00462B6A">
      <w:pPr>
        <w:jc w:val="both"/>
        <w:rPr>
          <w:rFonts w:ascii="Arial Unicode MS" w:eastAsia="Arial Unicode MS" w:hAnsi="Arial Unicode MS" w:cs="Arial Unicode MS"/>
        </w:rPr>
      </w:pPr>
      <w:r w:rsidRPr="00462B6A">
        <w:rPr>
          <w:rFonts w:ascii="Arial Unicode MS" w:eastAsia="Arial Unicode MS" w:hAnsi="Arial Unicode MS" w:cs="Arial Unicode MS"/>
        </w:rPr>
        <w:t xml:space="preserve">Vereador Elias Bueno de Souza, senhor Presidente, quero parabenizar pela iniciativa, inclusive já foi objeto de nossa autoria nessa Casa que o Poder Executivo montasse uma equipe técnica para avaliar todas as obras recém construídas no nosso Município, até porque este não é o único caso de que as obras vem apresentando algum tipo de defeito. E nós sabemos que de acordo com nosso Código Civil, toda construção tem uma garantia de cinco anos e nós temos algumas obras em nosso Município que já foi comprovada que houve irregularidade na construção e o Munícipio vem arcando com essa responsabilidade, até falamos com o Prefeito Municipal no sentido de responsabilizar quem são os culpados, a empresa, inclusive na nossa viagem a Minas mandaram uma foto do buraco lá no Bairro Santa Ana, ainda conversamos com o Prefeito, falamos Prefeito pede uma planilha de custo e notifica a empresa para ressarcir o Município, nós precisamos começar a responsabilizar as empresas que executam obras no Município para eles terem mais respeito com o dinheiro público, mais respeito com a população, porque hoje passando ali no Bairro Santa Ana, ali corre um risco de derrubar muro, derrubar casa, isso porque é obra mal feita, então parabenizo vossa excelência, e gostaria de falar aqui a respeito do nosso requerimento. Requerimento dois de dois mil e vinte e dois, em relação a abertura de uma comissão. Isso se faz necessário porque nós recebemos aqui na Casa e todos os Pares são sabedores de um dossiê contendo algumas irregularidades e chamando a atenção dos nobres Pares para que a gente toma uma providencia. Parabenizo as todos os Vereadores, porque eu tenho certeza do comprometimento, não queremos aqui culpar ninguém e nem inocentar ninguém, nós recebemos a denúncia, é um papel nosso fazer as averiguações e isso se faz através da comissão, até estava conversando com o nobre Vereador Ednaldo a respeito da comissão o que nós temos que fazer com a maior transparência possível e dar uma resposta a nossa sociedade, porque somos pagos para isso. Temos aí uma conta de dois mil e vinte para ser votada e temos um dossiê contendo várias denúncias relacionada ao exercício de dois mil e vinte, acredito que não seria descente da nossa parte aprovar uma conta sem que primeiro a gente averiguasse aquilo que nos foi trazido para que a gente tome as devidas providencias. Eu acredito que até para alivio de consciência de todos os Pares, a gente apurando as irregularidades, comprovando que não houve nenhum erro, nenhum desvio, todos irão votar de forma consciente e de consciência tranquila. Porque eu acredito que depois de formalizada essa denúncia se </w:t>
      </w:r>
      <w:r w:rsidRPr="00462B6A">
        <w:rPr>
          <w:rFonts w:ascii="Arial Unicode MS" w:eastAsia="Arial Unicode MS" w:hAnsi="Arial Unicode MS" w:cs="Arial Unicode MS"/>
        </w:rPr>
        <w:lastRenderedPageBreak/>
        <w:t>a gente votar uma conta que está tudo ok, a população vai nos cobrar e aí nós não temos como justificar o nosso voto, essa é a nossa opinião enquanto Vereador, eu acredito que cada um tem a sua opinião, mas que não irá divergir da responsabilidade que nós temos de dar uma resposta a nossa população e é igual ao requerimento de Vossa Excelência, que quem errou vai ter que pagar pelo seu erro e quem fez certo vai ter o reconhecimento do seu trabalho.</w:t>
      </w:r>
    </w:p>
    <w:sectPr w:rsidR="000A35F9" w:rsidRPr="00462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6A"/>
    <w:rsid w:val="000A35F9"/>
    <w:rsid w:val="0046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4D1F0-A027-490A-887B-BC6B70D4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2022-02-25T15:43:00Z</dcterms:created>
  <dcterms:modified xsi:type="dcterms:W3CDTF">2022-02-25T15:49:00Z</dcterms:modified>
</cp:coreProperties>
</file>