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C54" w:rsidRDefault="007B1C54" w:rsidP="007B1C54">
      <w:pPr>
        <w:jc w:val="both"/>
        <w:rPr>
          <w:rFonts w:ascii="Arial Unicode MS" w:eastAsia="Arial Unicode MS" w:hAnsi="Arial Unicode MS" w:cs="Arial Unicode MS"/>
          <w:bCs/>
          <w:color w:val="000000"/>
          <w:sz w:val="24"/>
          <w:szCs w:val="24"/>
        </w:rPr>
      </w:pPr>
      <w:r>
        <w:rPr>
          <w:rFonts w:ascii="Arial Unicode MS" w:eastAsia="Arial Unicode MS" w:hAnsi="Arial Unicode MS" w:cs="Arial Unicode MS"/>
          <w:bCs/>
          <w:color w:val="000000"/>
          <w:sz w:val="24"/>
          <w:szCs w:val="24"/>
        </w:rPr>
        <w:t>1.Palavra livre-ednaldo-27.06.2022</w:t>
      </w:r>
      <w:bookmarkStart w:id="0" w:name="_GoBack"/>
      <w:bookmarkEnd w:id="0"/>
    </w:p>
    <w:p w:rsidR="007B1C54" w:rsidRPr="008508F0" w:rsidRDefault="007B1C54" w:rsidP="007B1C54">
      <w:pPr>
        <w:jc w:val="both"/>
        <w:rPr>
          <w:rFonts w:ascii="Arial Unicode MS" w:eastAsia="Arial Unicode MS" w:hAnsi="Arial Unicode MS" w:cs="Arial Unicode MS"/>
          <w:sz w:val="24"/>
          <w:szCs w:val="24"/>
        </w:rPr>
      </w:pPr>
      <w:r w:rsidRPr="008508F0">
        <w:rPr>
          <w:rFonts w:ascii="Arial Unicode MS" w:eastAsia="Arial Unicode MS" w:hAnsi="Arial Unicode MS" w:cs="Arial Unicode MS"/>
          <w:bCs/>
          <w:color w:val="000000"/>
          <w:sz w:val="24"/>
          <w:szCs w:val="24"/>
        </w:rPr>
        <w:t xml:space="preserve">Palavra Livre o Vereador Ednaldo Fragas da Silva, </w:t>
      </w:r>
      <w:r w:rsidRPr="008508F0">
        <w:rPr>
          <w:rFonts w:ascii="Arial Unicode MS" w:eastAsia="Arial Unicode MS" w:hAnsi="Arial Unicode MS" w:cs="Arial Unicode MS"/>
          <w:sz w:val="24"/>
          <w:szCs w:val="24"/>
        </w:rPr>
        <w:t xml:space="preserve">senhor Presidente com a sua permissão farei uso da fala aqui do meu próprio assento, aproveito para cumprimentá-lo e cumprimentar os demais Pares, boa noite toda a população que nos acompanham pelas redes sociais, população que aqui está presente na noite de hoje, senhor Carlão líder comunitário presidente da UNAMB, Danilo e demais membros da Associação Cultural Recreativa Balance do Cerrado, senhor Élcio Coelho carinhosamente conhecido como carioca representando toda a imprensa local, servidores da Casa boa noite a todos. Eu só gostaria de deixar registrado senhor Presidente e cumprimentar ao mesmo tempo todos os membros do Lions clube de Nova Xavantina, haja vista que na tarde de sábado, eles desenterraram a capsula que havia sido escrita e enterrada há cinco anos dentro de uma ação comemorativa festiva do centenário do Lions Club internacional, então lá do dia três de junho de dois mil e dezessete vários membros nós tivemos a oportunidade de escrever alguma carta e na tarde de sábado foi aberto desenterrada essa capsula e lida essas cartas dos membros do clube e assim registrar cumprimento a todos do Lions, sabemos a importância do Lions para Nova Xavantina das ações que eles executam no dia a dia da sociedade e também deixar registrado que naquele momento da abertura e leitura das cartas momento assim que foi de maior emoção entre todos nós membros do clube. Quando foi lida a carta da senhora saudosa Maria Boa Sorte, companheira eterna inesquecível Maria José Leal Borges, também conhecida carinhosamente como Maria Boa Sorte e só deixar registrado esse momento e parabenizar a todos os membros do clube por essa ação. Quero também trazer ao conhecimento dos nobres Pares, creio que  assim como tiveram a oportunidade de vir falar comigo fazer essa cobrança em outro momento também outros Vereadores também já receberam a cobrança e eu compartilho aqui </w:t>
      </w:r>
      <w:r w:rsidRPr="008508F0">
        <w:rPr>
          <w:rFonts w:ascii="Arial Unicode MS" w:eastAsia="Arial Unicode MS" w:hAnsi="Arial Unicode MS" w:cs="Arial Unicode MS"/>
          <w:sz w:val="24"/>
          <w:szCs w:val="24"/>
        </w:rPr>
        <w:lastRenderedPageBreak/>
        <w:t xml:space="preserve">novamente com esse Plenário sobre o repasse para associação dos estudantes que cursam em Barra do Garças, final de semana fui procurado por algum grupo de estudantes levando em consideração que a empresa que presta serviço vai aumentar a mensalidade, então os estudantes acharam que de certa forma isso vai sobrecarregar e impactar no orçamento deles haja vista que também já tem o aumento natural das mensalidades e ai eles pediram e por isso eu compartilho com vocês para que nós pudéssemos verificar junto ao Poder Executivo que ele possa fazer algum repasse financeiro para Associação e essa Associação de certa forma custear parte dessa mensalidade do transporte, então compartilho aqui com vocês para que juntos nós possamos organizar com o Prefeito tomar uma iniciativa de viabilizar esse repasse financeiro ou dessa possibilidade de repasse e assim atender todos os estudantes universitários e também quero só deixar registrado e fica como cobrança haja vista que é a função nossa, uma das principais a fiscalização, durante a semana passada na oitiva durante a tomada de conta eu tive a oportunidade de pontuar essa situação e eu reitero é a cobrança dos requerimentos que foram apresentados pelo Vereador Ednaldo ao longo desse ano e a administração até o momento ainda não respondeu e aí deixo aqui até porque eu creio que também seja de necessidade de todos saberem de fato qual é o valor repassado pela Prefeitura as empresas terceirizadas que prestam serviço em nosso Municipio e no requerimento eu fiz essa indagação qual é o valor do repasse repassado pela empresa terceirizada, qual era a quantidade de profissionais disponibilizados, quais eram os setores que esses profissionais trabalhavam e até o momento não tive resposta, eu não quero crer que a Administração tenha algo a esconder, mas eu vou continuar cobrando e eu sei também que é de interesse de todos nós da sociedade saber de fato haja vista que mexe com a questão financeira é de interesse de todos nós sabermos qual é o valor repassado do Município para essa empresa </w:t>
      </w:r>
      <w:r w:rsidRPr="008508F0">
        <w:rPr>
          <w:rFonts w:ascii="Arial Unicode MS" w:eastAsia="Arial Unicode MS" w:hAnsi="Arial Unicode MS" w:cs="Arial Unicode MS"/>
          <w:sz w:val="24"/>
          <w:szCs w:val="24"/>
        </w:rPr>
        <w:lastRenderedPageBreak/>
        <w:t xml:space="preserve">terceirizada e ai até o momento já está fazendo quase ano e ainda não responderam, então só fica aqui registrado minha cobrança nesse sentido, não havendo mais nada falar era esta oportunidade que eu gostaria de deixar registrado eu espero que também desse período haja vista que hoje fisicamente ou regimentalmente é a última Sessão do semestre que todos nós possamos nesse período mesmo de recesso continuar com saúde trabalhando em prol da nossa cidade e eu fico feliz por saber que mais um meio semestre já se foi e todos nós estamos comprometidos buscando sempre o melhor pra nossa população obrigado Presidente e ao término dessa Sessão também que todos nós possamos voltar pra casa com a benção de Deus, obrigado pela oportunidade. </w:t>
      </w:r>
    </w:p>
    <w:p w:rsidR="007B1C54" w:rsidRPr="008508F0" w:rsidRDefault="007B1C54" w:rsidP="007B1C54">
      <w:pPr>
        <w:rPr>
          <w:rFonts w:ascii="Arial Unicode MS" w:eastAsia="Arial Unicode MS" w:hAnsi="Arial Unicode MS" w:cs="Arial Unicode MS"/>
          <w:sz w:val="24"/>
          <w:szCs w:val="24"/>
        </w:rPr>
      </w:pPr>
    </w:p>
    <w:p w:rsidR="00266B9B" w:rsidRDefault="00266B9B"/>
    <w:sectPr w:rsidR="00266B9B" w:rsidSect="008508F0">
      <w:footerReference w:type="default" r:id="rId4"/>
      <w:pgSz w:w="11906" w:h="16838"/>
      <w:pgMar w:top="28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F0" w:rsidRDefault="007B1C54">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54"/>
    <w:rsid w:val="00266B9B"/>
    <w:rsid w:val="007B1C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C906"/>
  <w15:chartTrackingRefBased/>
  <w15:docId w15:val="{91035CD8-7BEF-4E0E-9BD6-99958C77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C5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B1C54"/>
    <w:pPr>
      <w:tabs>
        <w:tab w:val="center" w:pos="4252"/>
        <w:tab w:val="right" w:pos="8504"/>
      </w:tabs>
      <w:spacing w:after="0" w:line="240" w:lineRule="auto"/>
    </w:pPr>
  </w:style>
  <w:style w:type="character" w:customStyle="1" w:styleId="RodapChar">
    <w:name w:val="Rodapé Char"/>
    <w:basedOn w:val="Fontepargpadro"/>
    <w:link w:val="Rodap"/>
    <w:uiPriority w:val="99"/>
    <w:rsid w:val="007B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4014</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2022-07-01T14:11:00Z</dcterms:created>
  <dcterms:modified xsi:type="dcterms:W3CDTF">2022-07-01T14:14:00Z</dcterms:modified>
</cp:coreProperties>
</file>